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FA4" w:rsidRDefault="00AC6943">
      <w:pPr>
        <w:spacing w:after="0" w:line="259" w:lineRule="auto"/>
        <w:ind w:left="0" w:firstLine="0"/>
        <w:jc w:val="left"/>
      </w:pPr>
      <w:r>
        <w:rPr>
          <w:sz w:val="72"/>
        </w:rPr>
        <w:t xml:space="preserve"> </w:t>
      </w:r>
    </w:p>
    <w:p w:rsidR="002D1FA4" w:rsidRDefault="00AC6943">
      <w:pPr>
        <w:spacing w:after="0" w:line="259" w:lineRule="auto"/>
        <w:ind w:left="176" w:firstLine="0"/>
        <w:jc w:val="center"/>
      </w:pPr>
      <w:r>
        <w:rPr>
          <w:noProof/>
        </w:rPr>
        <w:drawing>
          <wp:inline distT="0" distB="0" distL="0" distR="0">
            <wp:extent cx="2857500" cy="1505712"/>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7"/>
                    <a:stretch>
                      <a:fillRect/>
                    </a:stretch>
                  </pic:blipFill>
                  <pic:spPr>
                    <a:xfrm>
                      <a:off x="0" y="0"/>
                      <a:ext cx="2857500" cy="1505712"/>
                    </a:xfrm>
                    <a:prstGeom prst="rect">
                      <a:avLst/>
                    </a:prstGeom>
                  </pic:spPr>
                </pic:pic>
              </a:graphicData>
            </a:graphic>
          </wp:inline>
        </w:drawing>
      </w:r>
      <w:r>
        <w:rPr>
          <w:sz w:val="72"/>
        </w:rPr>
        <w:t xml:space="preserve"> </w:t>
      </w:r>
    </w:p>
    <w:p w:rsidR="002D1FA4" w:rsidRDefault="00AC6943">
      <w:pPr>
        <w:spacing w:after="157" w:line="259" w:lineRule="auto"/>
        <w:ind w:left="66" w:firstLine="0"/>
        <w:jc w:val="center"/>
      </w:pPr>
      <w:r>
        <w:rPr>
          <w:sz w:val="28"/>
        </w:rPr>
        <w:t xml:space="preserve"> </w:t>
      </w:r>
    </w:p>
    <w:p w:rsidR="002D1FA4" w:rsidRDefault="00AC6943">
      <w:pPr>
        <w:spacing w:after="155" w:line="259" w:lineRule="auto"/>
        <w:ind w:left="0" w:right="5" w:firstLine="0"/>
        <w:jc w:val="center"/>
      </w:pPr>
      <w:r>
        <w:rPr>
          <w:color w:val="ED7D31"/>
          <w:sz w:val="28"/>
        </w:rPr>
        <w:t xml:space="preserve">Équipe de recherche « Éducation Éthique Santé » </w:t>
      </w:r>
    </w:p>
    <w:p w:rsidR="002D1FA4" w:rsidRDefault="00AC6943">
      <w:pPr>
        <w:spacing w:after="157" w:line="259" w:lineRule="auto"/>
        <w:ind w:left="0" w:right="4" w:firstLine="0"/>
        <w:jc w:val="center"/>
      </w:pPr>
      <w:r>
        <w:rPr>
          <w:sz w:val="28"/>
        </w:rPr>
        <w:t xml:space="preserve">Site internet : </w:t>
      </w:r>
      <w:r>
        <w:rPr>
          <w:color w:val="0070C0"/>
          <w:sz w:val="28"/>
          <w:u w:val="single" w:color="0070C0"/>
          <w:shd w:val="clear" w:color="auto" w:fill="FDFDFD"/>
        </w:rPr>
        <w:t>https://education-ethique-sante.univ-tours.fr/</w:t>
      </w:r>
      <w:r>
        <w:rPr>
          <w:sz w:val="28"/>
        </w:rPr>
        <w:t xml:space="preserve"> </w:t>
      </w:r>
    </w:p>
    <w:p w:rsidR="002D1FA4" w:rsidRDefault="00AC6943">
      <w:pPr>
        <w:spacing w:after="155" w:line="259" w:lineRule="auto"/>
        <w:ind w:left="0" w:right="4" w:firstLine="0"/>
        <w:jc w:val="center"/>
      </w:pPr>
      <w:r>
        <w:rPr>
          <w:sz w:val="28"/>
        </w:rPr>
        <w:t xml:space="preserve">Université de Tours </w:t>
      </w:r>
    </w:p>
    <w:p w:rsidR="002D1FA4" w:rsidRDefault="00AC6943">
      <w:pPr>
        <w:spacing w:after="186" w:line="259" w:lineRule="auto"/>
        <w:ind w:left="0" w:firstLine="0"/>
        <w:jc w:val="left"/>
      </w:pPr>
      <w:r>
        <w:rPr>
          <w:sz w:val="28"/>
        </w:rPr>
        <w:t xml:space="preserve"> </w:t>
      </w:r>
    </w:p>
    <w:p w:rsidR="002D1FA4" w:rsidRDefault="00AC6943">
      <w:pPr>
        <w:pBdr>
          <w:top w:val="single" w:sz="4" w:space="0" w:color="000000"/>
          <w:left w:val="single" w:sz="4" w:space="0" w:color="000000"/>
          <w:bottom w:val="single" w:sz="4" w:space="0" w:color="000000"/>
          <w:right w:val="single" w:sz="4" w:space="0" w:color="000000"/>
        </w:pBdr>
        <w:spacing w:after="186" w:line="259" w:lineRule="auto"/>
        <w:ind w:left="0" w:right="4" w:firstLine="0"/>
        <w:jc w:val="center"/>
      </w:pPr>
      <w:r>
        <w:rPr>
          <w:color w:val="5B9BD5"/>
          <w:sz w:val="28"/>
        </w:rPr>
        <w:t xml:space="preserve">LIVRET D’ACCUEIL DES </w:t>
      </w:r>
      <w:proofErr w:type="gramStart"/>
      <w:r>
        <w:rPr>
          <w:color w:val="5B9BD5"/>
          <w:sz w:val="28"/>
        </w:rPr>
        <w:t>DOCTORANT.E.S</w:t>
      </w:r>
      <w:proofErr w:type="gramEnd"/>
      <w:r>
        <w:rPr>
          <w:color w:val="5B9BD5"/>
          <w:sz w:val="28"/>
        </w:rPr>
        <w:t xml:space="preserve"> </w:t>
      </w:r>
    </w:p>
    <w:p w:rsidR="002D1FA4" w:rsidRDefault="00AC6943">
      <w:pPr>
        <w:spacing w:after="155" w:line="259" w:lineRule="auto"/>
        <w:ind w:left="66" w:firstLine="0"/>
        <w:jc w:val="center"/>
      </w:pPr>
      <w:r>
        <w:rPr>
          <w:sz w:val="28"/>
        </w:rPr>
        <w:t xml:space="preserve"> </w:t>
      </w:r>
    </w:p>
    <w:p w:rsidR="002D1FA4" w:rsidRDefault="00AC6943">
      <w:pPr>
        <w:spacing w:after="159" w:line="258" w:lineRule="auto"/>
        <w:ind w:left="27" w:right="21"/>
        <w:jc w:val="center"/>
      </w:pPr>
      <w:r>
        <w:rPr>
          <w:sz w:val="28"/>
        </w:rPr>
        <w:t xml:space="preserve">Bienvenue à toutes et tous ! </w:t>
      </w:r>
    </w:p>
    <w:p w:rsidR="002D1FA4" w:rsidRDefault="00AC6943">
      <w:pPr>
        <w:spacing w:after="0" w:line="258" w:lineRule="auto"/>
        <w:ind w:left="27" w:right="17"/>
        <w:jc w:val="center"/>
      </w:pPr>
      <w:r>
        <w:rPr>
          <w:sz w:val="28"/>
        </w:rPr>
        <w:t xml:space="preserve">Ce livret a pour but de faciliter votre intégration au sein de notre équipe. Afin de nous adapter au plus grand nombre, vous trouverez dans ce livret des </w:t>
      </w:r>
    </w:p>
    <w:p w:rsidR="002D1FA4" w:rsidRDefault="00AC6943">
      <w:pPr>
        <w:spacing w:after="159" w:line="258" w:lineRule="auto"/>
        <w:ind w:left="27" w:right="17"/>
        <w:jc w:val="center"/>
      </w:pPr>
      <w:proofErr w:type="gramStart"/>
      <w:r>
        <w:rPr>
          <w:sz w:val="28"/>
        </w:rPr>
        <w:t>explications</w:t>
      </w:r>
      <w:proofErr w:type="gramEnd"/>
      <w:r>
        <w:rPr>
          <w:sz w:val="28"/>
        </w:rPr>
        <w:t xml:space="preserve"> sur le laboratoire et son fonctionnement, mais également des conseils et des contacts qu</w:t>
      </w:r>
      <w:r>
        <w:rPr>
          <w:sz w:val="28"/>
        </w:rPr>
        <w:t xml:space="preserve">i pourront vous être utiles tout au long de votre thèse. </w:t>
      </w:r>
    </w:p>
    <w:p w:rsidR="002D1FA4" w:rsidRDefault="00AC6943">
      <w:pPr>
        <w:spacing w:after="155" w:line="259" w:lineRule="auto"/>
        <w:ind w:left="66" w:firstLine="0"/>
        <w:jc w:val="center"/>
      </w:pPr>
      <w:r>
        <w:rPr>
          <w:sz w:val="28"/>
        </w:rPr>
        <w:t xml:space="preserve"> </w:t>
      </w:r>
    </w:p>
    <w:p w:rsidR="002D1FA4" w:rsidRDefault="00AC6943">
      <w:pPr>
        <w:spacing w:after="159" w:line="258" w:lineRule="auto"/>
        <w:ind w:left="27"/>
        <w:jc w:val="center"/>
      </w:pPr>
      <w:r>
        <w:rPr>
          <w:sz w:val="28"/>
        </w:rPr>
        <w:t xml:space="preserve">La direction et vos </w:t>
      </w:r>
      <w:proofErr w:type="spellStart"/>
      <w:r>
        <w:rPr>
          <w:sz w:val="28"/>
        </w:rPr>
        <w:t>représentant.</w:t>
      </w:r>
      <w:proofErr w:type="gramStart"/>
      <w:r>
        <w:rPr>
          <w:sz w:val="28"/>
        </w:rPr>
        <w:t>e.s</w:t>
      </w:r>
      <w:proofErr w:type="spellEnd"/>
      <w:proofErr w:type="gramEnd"/>
      <w:r>
        <w:rPr>
          <w:sz w:val="28"/>
        </w:rPr>
        <w:t xml:space="preserve"> se tiennent à votre disposition, n’hésitez pas à les solliciter. </w:t>
      </w:r>
    </w:p>
    <w:p w:rsidR="002D1FA4" w:rsidRDefault="00AC6943">
      <w:pPr>
        <w:spacing w:after="0" w:line="259" w:lineRule="auto"/>
        <w:ind w:left="4536" w:firstLine="0"/>
        <w:jc w:val="left"/>
      </w:pPr>
      <w:r>
        <w:t xml:space="preserve"> </w:t>
      </w:r>
      <w:r>
        <w:tab/>
      </w:r>
      <w:r>
        <w:rPr>
          <w:sz w:val="28"/>
        </w:rPr>
        <w:t xml:space="preserve"> </w:t>
      </w:r>
    </w:p>
    <w:p w:rsidR="002D1FA4" w:rsidRDefault="00AC6943">
      <w:pPr>
        <w:spacing w:after="304" w:line="259" w:lineRule="auto"/>
        <w:ind w:left="66" w:firstLine="0"/>
        <w:jc w:val="center"/>
      </w:pPr>
      <w:r>
        <w:rPr>
          <w:sz w:val="28"/>
        </w:rPr>
        <w:t xml:space="preserve"> </w:t>
      </w:r>
    </w:p>
    <w:p w:rsidR="002D1FA4" w:rsidRDefault="00AC6943">
      <w:pPr>
        <w:spacing w:after="0" w:line="259" w:lineRule="auto"/>
        <w:ind w:left="0" w:right="5" w:firstLine="0"/>
        <w:jc w:val="center"/>
      </w:pPr>
      <w:r>
        <w:rPr>
          <w:sz w:val="44"/>
        </w:rPr>
        <w:t xml:space="preserve">SOMMAIRE </w:t>
      </w:r>
    </w:p>
    <w:sdt>
      <w:sdtPr>
        <w:id w:val="206536639"/>
        <w:docPartObj>
          <w:docPartGallery w:val="Table of Contents"/>
        </w:docPartObj>
      </w:sdtPr>
      <w:sdtEndPr/>
      <w:sdtContent>
        <w:p w:rsidR="002D1FA4" w:rsidRDefault="00AC6943">
          <w:pPr>
            <w:pStyle w:val="TM1"/>
            <w:tabs>
              <w:tab w:val="right" w:leader="dot" w:pos="9076"/>
            </w:tabs>
          </w:pPr>
          <w:r>
            <w:fldChar w:fldCharType="begin"/>
          </w:r>
          <w:r>
            <w:instrText xml:space="preserve"> TOC \o "1-2" \h \z \u </w:instrText>
          </w:r>
          <w:r>
            <w:fldChar w:fldCharType="separate"/>
          </w:r>
          <w:hyperlink w:anchor="_Toc14076">
            <w:r>
              <w:t>1. La vie de l’Équipe EES</w:t>
            </w:r>
            <w:r>
              <w:tab/>
            </w:r>
            <w:r>
              <w:fldChar w:fldCharType="begin"/>
            </w:r>
            <w:r>
              <w:instrText>PAGEREF _Toc14076 \h</w:instrText>
            </w:r>
            <w:r>
              <w:fldChar w:fldCharType="separate"/>
            </w:r>
            <w:r>
              <w:t xml:space="preserve">3 </w:t>
            </w:r>
            <w:r>
              <w:fldChar w:fldCharType="end"/>
            </w:r>
          </w:hyperlink>
        </w:p>
        <w:p w:rsidR="002D1FA4" w:rsidRDefault="00AC6943">
          <w:pPr>
            <w:pStyle w:val="TM2"/>
            <w:tabs>
              <w:tab w:val="right" w:leader="dot" w:pos="9076"/>
            </w:tabs>
          </w:pPr>
          <w:hyperlink w:anchor="_Toc14077">
            <w:r>
              <w:t>1.1. Orientations</w:t>
            </w:r>
            <w:r>
              <w:tab/>
            </w:r>
            <w:r>
              <w:fldChar w:fldCharType="begin"/>
            </w:r>
            <w:r>
              <w:instrText>PAGEREF _Toc14077 \h</w:instrText>
            </w:r>
            <w:r>
              <w:fldChar w:fldCharType="separate"/>
            </w:r>
            <w:r>
              <w:t xml:space="preserve">3 </w:t>
            </w:r>
            <w:r>
              <w:fldChar w:fldCharType="end"/>
            </w:r>
          </w:hyperlink>
        </w:p>
        <w:p w:rsidR="002D1FA4" w:rsidRDefault="00AC6943">
          <w:pPr>
            <w:pStyle w:val="TM2"/>
            <w:tabs>
              <w:tab w:val="right" w:leader="dot" w:pos="9076"/>
            </w:tabs>
          </w:pPr>
          <w:hyperlink w:anchor="_Toc14078">
            <w:r>
              <w:t>1.2. Composition</w:t>
            </w:r>
            <w:r>
              <w:tab/>
            </w:r>
            <w:r>
              <w:fldChar w:fldCharType="begin"/>
            </w:r>
            <w:r>
              <w:instrText>PAGEREF _Toc14078 \h</w:instrText>
            </w:r>
            <w:r>
              <w:fldChar w:fldCharType="separate"/>
            </w:r>
            <w:r>
              <w:t xml:space="preserve">4 </w:t>
            </w:r>
            <w:r>
              <w:fldChar w:fldCharType="end"/>
            </w:r>
          </w:hyperlink>
        </w:p>
        <w:p w:rsidR="002D1FA4" w:rsidRDefault="00AC6943">
          <w:pPr>
            <w:pStyle w:val="TM2"/>
            <w:tabs>
              <w:tab w:val="right" w:leader="dot" w:pos="9076"/>
            </w:tabs>
          </w:pPr>
          <w:hyperlink w:anchor="_Toc14079">
            <w:r>
              <w:t>1.3. Direction, administrat</w:t>
            </w:r>
            <w:r>
              <w:t>ion et représentant.e.s</w:t>
            </w:r>
            <w:r>
              <w:tab/>
            </w:r>
            <w:r>
              <w:fldChar w:fldCharType="begin"/>
            </w:r>
            <w:r>
              <w:instrText>PAGEREF _Toc14079 \h</w:instrText>
            </w:r>
            <w:r>
              <w:fldChar w:fldCharType="separate"/>
            </w:r>
            <w:r>
              <w:t xml:space="preserve">4 </w:t>
            </w:r>
            <w:r>
              <w:fldChar w:fldCharType="end"/>
            </w:r>
          </w:hyperlink>
        </w:p>
        <w:p w:rsidR="002D1FA4" w:rsidRDefault="00AC6943">
          <w:pPr>
            <w:pStyle w:val="TM2"/>
            <w:tabs>
              <w:tab w:val="right" w:leader="dot" w:pos="9076"/>
            </w:tabs>
          </w:pPr>
          <w:hyperlink w:anchor="_Toc14080">
            <w:r>
              <w:t>1.4. Bureaux de l’équipe</w:t>
            </w:r>
            <w:r>
              <w:tab/>
            </w:r>
            <w:r>
              <w:fldChar w:fldCharType="begin"/>
            </w:r>
            <w:r>
              <w:instrText>PAGEREF _Toc14080 \h</w:instrText>
            </w:r>
            <w:r>
              <w:fldChar w:fldCharType="separate"/>
            </w:r>
            <w:r>
              <w:t xml:space="preserve">4 </w:t>
            </w:r>
            <w:r>
              <w:fldChar w:fldCharType="end"/>
            </w:r>
          </w:hyperlink>
        </w:p>
        <w:p w:rsidR="002D1FA4" w:rsidRDefault="00AC6943">
          <w:pPr>
            <w:pStyle w:val="TM1"/>
            <w:tabs>
              <w:tab w:val="right" w:leader="dot" w:pos="9076"/>
            </w:tabs>
          </w:pPr>
          <w:hyperlink w:anchor="_Toc14081">
            <w:r>
              <w:t>2. Déroulement du doctorat</w:t>
            </w:r>
            <w:r>
              <w:tab/>
            </w:r>
            <w:r>
              <w:fldChar w:fldCharType="begin"/>
            </w:r>
            <w:r>
              <w:instrText>PAGEREF _Toc14081 \h</w:instrText>
            </w:r>
            <w:r>
              <w:fldChar w:fldCharType="separate"/>
            </w:r>
            <w:r>
              <w:t xml:space="preserve">5 </w:t>
            </w:r>
            <w:r>
              <w:fldChar w:fldCharType="end"/>
            </w:r>
          </w:hyperlink>
        </w:p>
        <w:p w:rsidR="002D1FA4" w:rsidRDefault="00AC6943">
          <w:pPr>
            <w:pStyle w:val="TM2"/>
            <w:tabs>
              <w:tab w:val="right" w:leader="dot" w:pos="9076"/>
            </w:tabs>
          </w:pPr>
          <w:hyperlink w:anchor="_Toc14082">
            <w:r>
              <w:t>2.1. Inscription</w:t>
            </w:r>
            <w:r>
              <w:tab/>
            </w:r>
            <w:r>
              <w:fldChar w:fldCharType="begin"/>
            </w:r>
            <w:r>
              <w:instrText>PAGEREF _Toc14082 \h</w:instrText>
            </w:r>
            <w:r>
              <w:fldChar w:fldCharType="separate"/>
            </w:r>
            <w:r>
              <w:t xml:space="preserve">5 </w:t>
            </w:r>
            <w:r>
              <w:fldChar w:fldCharType="end"/>
            </w:r>
          </w:hyperlink>
        </w:p>
        <w:p w:rsidR="002D1FA4" w:rsidRDefault="00AC6943">
          <w:pPr>
            <w:pStyle w:val="TM2"/>
            <w:tabs>
              <w:tab w:val="right" w:leader="dot" w:pos="9076"/>
            </w:tabs>
          </w:pPr>
          <w:hyperlink w:anchor="_Toc14083">
            <w:r>
              <w:t>2.2. Durée</w:t>
            </w:r>
            <w:r>
              <w:tab/>
            </w:r>
            <w:r>
              <w:fldChar w:fldCharType="begin"/>
            </w:r>
            <w:r>
              <w:instrText>PAGEREF _Toc14083 \h</w:instrText>
            </w:r>
            <w:r>
              <w:fldChar w:fldCharType="separate"/>
            </w:r>
            <w:r>
              <w:t xml:space="preserve">5 </w:t>
            </w:r>
            <w:r>
              <w:fldChar w:fldCharType="end"/>
            </w:r>
          </w:hyperlink>
        </w:p>
        <w:p w:rsidR="002D1FA4" w:rsidRDefault="00AC6943">
          <w:pPr>
            <w:pStyle w:val="TM2"/>
            <w:tabs>
              <w:tab w:val="right" w:leader="dot" w:pos="9076"/>
            </w:tabs>
          </w:pPr>
          <w:hyperlink w:anchor="_Toc14084">
            <w:r>
              <w:t>2.3. Communiquer et publier</w:t>
            </w:r>
            <w:r>
              <w:tab/>
            </w:r>
            <w:r>
              <w:fldChar w:fldCharType="begin"/>
            </w:r>
            <w:r>
              <w:instrText>PAGEREF _Toc14084 \h</w:instrText>
            </w:r>
            <w:r>
              <w:fldChar w:fldCharType="separate"/>
            </w:r>
            <w:r>
              <w:t xml:space="preserve">5 </w:t>
            </w:r>
            <w:r>
              <w:fldChar w:fldCharType="end"/>
            </w:r>
          </w:hyperlink>
        </w:p>
        <w:p w:rsidR="002D1FA4" w:rsidRDefault="00AC6943">
          <w:pPr>
            <w:pStyle w:val="TM2"/>
            <w:tabs>
              <w:tab w:val="right" w:leader="dot" w:pos="9076"/>
            </w:tabs>
          </w:pPr>
          <w:hyperlink w:anchor="_Toc14085">
            <w:r>
              <w:t>2.4. Se former</w:t>
            </w:r>
            <w:r>
              <w:tab/>
            </w:r>
            <w:r>
              <w:fldChar w:fldCharType="begin"/>
            </w:r>
            <w:r>
              <w:instrText>PAGEREF _Toc14085 \h</w:instrText>
            </w:r>
            <w:r>
              <w:fldChar w:fldCharType="separate"/>
            </w:r>
            <w:r>
              <w:t xml:space="preserve">6 </w:t>
            </w:r>
            <w:r>
              <w:fldChar w:fldCharType="end"/>
            </w:r>
          </w:hyperlink>
        </w:p>
        <w:p w:rsidR="002D1FA4" w:rsidRDefault="00AC6943">
          <w:pPr>
            <w:pStyle w:val="TM1"/>
            <w:tabs>
              <w:tab w:val="right" w:leader="dot" w:pos="9076"/>
            </w:tabs>
          </w:pPr>
          <w:hyperlink w:anchor="_Toc14086">
            <w:r>
              <w:t>3. Financements de la thèse</w:t>
            </w:r>
            <w:r>
              <w:tab/>
            </w:r>
            <w:r>
              <w:fldChar w:fldCharType="begin"/>
            </w:r>
            <w:r>
              <w:instrText>PAGEREF _Toc14086 \h</w:instrText>
            </w:r>
            <w:r>
              <w:fldChar w:fldCharType="separate"/>
            </w:r>
            <w:r>
              <w:t xml:space="preserve">7 </w:t>
            </w:r>
            <w:r>
              <w:fldChar w:fldCharType="end"/>
            </w:r>
          </w:hyperlink>
        </w:p>
        <w:p w:rsidR="002D1FA4" w:rsidRDefault="00AC6943">
          <w:pPr>
            <w:pStyle w:val="TM2"/>
            <w:tabs>
              <w:tab w:val="right" w:leader="dot" w:pos="9076"/>
            </w:tabs>
          </w:pPr>
          <w:hyperlink w:anchor="_Toc14087">
            <w:r>
              <w:t xml:space="preserve">3.1. Financer sa </w:t>
            </w:r>
            <w:r>
              <w:t>thèse</w:t>
            </w:r>
            <w:r>
              <w:tab/>
            </w:r>
            <w:r>
              <w:fldChar w:fldCharType="begin"/>
            </w:r>
            <w:r>
              <w:instrText>PAGEREF _Toc14087 \h</w:instrText>
            </w:r>
            <w:r>
              <w:fldChar w:fldCharType="separate"/>
            </w:r>
            <w:r>
              <w:t xml:space="preserve">7 </w:t>
            </w:r>
            <w:r>
              <w:fldChar w:fldCharType="end"/>
            </w:r>
          </w:hyperlink>
        </w:p>
        <w:p w:rsidR="002D1FA4" w:rsidRDefault="00AC6943">
          <w:pPr>
            <w:pStyle w:val="TM2"/>
            <w:tabs>
              <w:tab w:val="right" w:leader="dot" w:pos="9076"/>
            </w:tabs>
          </w:pPr>
          <w:hyperlink w:anchor="_Toc14088">
            <w:r>
              <w:t>3.2. Les Conventions industrielles de formation par la recherche – CIFRE</w:t>
            </w:r>
            <w:r>
              <w:tab/>
            </w:r>
            <w:r>
              <w:fldChar w:fldCharType="begin"/>
            </w:r>
            <w:r>
              <w:instrText>PAGEREF _Toc14088 \h</w:instrText>
            </w:r>
            <w:r>
              <w:fldChar w:fldCharType="separate"/>
            </w:r>
            <w:r>
              <w:t xml:space="preserve">8 </w:t>
            </w:r>
            <w:r>
              <w:fldChar w:fldCharType="end"/>
            </w:r>
          </w:hyperlink>
        </w:p>
        <w:p w:rsidR="002D1FA4" w:rsidRDefault="00AC6943">
          <w:pPr>
            <w:pStyle w:val="TM2"/>
            <w:tabs>
              <w:tab w:val="right" w:leader="dot" w:pos="9076"/>
            </w:tabs>
          </w:pPr>
          <w:hyperlink w:anchor="_Toc14089">
            <w:r>
              <w:t>3.3. Financements par des fondations et des associations</w:t>
            </w:r>
            <w:r>
              <w:tab/>
            </w:r>
            <w:r>
              <w:fldChar w:fldCharType="begin"/>
            </w:r>
            <w:r>
              <w:instrText>PAGEREF _Toc14089 \h</w:instrText>
            </w:r>
            <w:r>
              <w:fldChar w:fldCharType="separate"/>
            </w:r>
            <w:r>
              <w:t xml:space="preserve">8 </w:t>
            </w:r>
            <w:r>
              <w:fldChar w:fldCharType="end"/>
            </w:r>
          </w:hyperlink>
        </w:p>
        <w:p w:rsidR="002D1FA4" w:rsidRDefault="00AC6943">
          <w:pPr>
            <w:pStyle w:val="TM1"/>
            <w:tabs>
              <w:tab w:val="right" w:leader="dot" w:pos="9076"/>
            </w:tabs>
          </w:pPr>
          <w:hyperlink w:anchor="_Toc14090">
            <w:r>
              <w:t>4. Pendant ma thèse</w:t>
            </w:r>
            <w:r>
              <w:t>. Demandes de financement</w:t>
            </w:r>
            <w:r>
              <w:tab/>
            </w:r>
            <w:r>
              <w:fldChar w:fldCharType="begin"/>
            </w:r>
            <w:r>
              <w:instrText>PAGEREF _Toc14090 \h</w:instrText>
            </w:r>
            <w:r>
              <w:fldChar w:fldCharType="separate"/>
            </w:r>
            <w:r>
              <w:t xml:space="preserve">9 </w:t>
            </w:r>
            <w:r>
              <w:fldChar w:fldCharType="end"/>
            </w:r>
          </w:hyperlink>
        </w:p>
        <w:p w:rsidR="002D1FA4" w:rsidRDefault="00AC6943">
          <w:pPr>
            <w:pStyle w:val="TM2"/>
            <w:tabs>
              <w:tab w:val="right" w:leader="dot" w:pos="9076"/>
            </w:tabs>
          </w:pPr>
          <w:hyperlink w:anchor="_Toc14091">
            <w:r>
              <w:t>4.1. Éléments de procédure pour la demande d’autorisation de déplacement :</w:t>
            </w:r>
            <w:r>
              <w:tab/>
            </w:r>
            <w:r>
              <w:fldChar w:fldCharType="begin"/>
            </w:r>
            <w:r>
              <w:instrText>PAGEREF _Toc14091 \h</w:instrText>
            </w:r>
            <w:r>
              <w:fldChar w:fldCharType="separate"/>
            </w:r>
            <w:r>
              <w:t xml:space="preserve">9 </w:t>
            </w:r>
            <w:r>
              <w:fldChar w:fldCharType="end"/>
            </w:r>
          </w:hyperlink>
        </w:p>
        <w:p w:rsidR="002D1FA4" w:rsidRDefault="00AC6943">
          <w:pPr>
            <w:pStyle w:val="TM2"/>
            <w:tabs>
              <w:tab w:val="right" w:leader="dot" w:pos="9076"/>
            </w:tabs>
          </w:pPr>
          <w:hyperlink w:anchor="_Toc14092">
            <w:r>
              <w:t>4.2. Critères pris en compte pour l’examen des demandes de financement</w:t>
            </w:r>
            <w:r>
              <w:tab/>
            </w:r>
            <w:r>
              <w:fldChar w:fldCharType="begin"/>
            </w:r>
            <w:r>
              <w:instrText>PAGEREF _Toc14092 \h</w:instrText>
            </w:r>
            <w:r>
              <w:fldChar w:fldCharType="separate"/>
            </w:r>
            <w:r>
              <w:t xml:space="preserve">9 </w:t>
            </w:r>
            <w:r>
              <w:fldChar w:fldCharType="end"/>
            </w:r>
          </w:hyperlink>
        </w:p>
        <w:p w:rsidR="002D1FA4" w:rsidRDefault="00AC6943">
          <w:pPr>
            <w:pStyle w:val="TM2"/>
            <w:tabs>
              <w:tab w:val="right" w:leader="dot" w:pos="9076"/>
            </w:tabs>
          </w:pPr>
          <w:hyperlink w:anchor="_Toc14093">
            <w:r>
              <w:t>4.3. Procédure à suivre pour le dépôt d’une demande de financement</w:t>
            </w:r>
            <w:r>
              <w:tab/>
            </w:r>
            <w:r>
              <w:fldChar w:fldCharType="begin"/>
            </w:r>
            <w:r>
              <w:instrText>PAGEREF _Toc14093 \h</w:instrText>
            </w:r>
            <w:r>
              <w:fldChar w:fldCharType="separate"/>
            </w:r>
            <w:r>
              <w:t xml:space="preserve">9 </w:t>
            </w:r>
            <w:r>
              <w:fldChar w:fldCharType="end"/>
            </w:r>
          </w:hyperlink>
        </w:p>
        <w:p w:rsidR="002D1FA4" w:rsidRDefault="00AC6943">
          <w:pPr>
            <w:pStyle w:val="TM1"/>
            <w:tabs>
              <w:tab w:val="right" w:leader="dot" w:pos="9076"/>
            </w:tabs>
          </w:pPr>
          <w:hyperlink w:anchor="_Toc14094">
            <w:r>
              <w:t>5. Calendrier 2024</w:t>
            </w:r>
            <w:r>
              <w:tab/>
            </w:r>
            <w:r>
              <w:fldChar w:fldCharType="begin"/>
            </w:r>
            <w:r>
              <w:instrText>PAGEREF _Toc14094 \h</w:instrText>
            </w:r>
            <w:r>
              <w:fldChar w:fldCharType="separate"/>
            </w:r>
            <w:r>
              <w:t xml:space="preserve">10 </w:t>
            </w:r>
            <w:r>
              <w:fldChar w:fldCharType="end"/>
            </w:r>
          </w:hyperlink>
        </w:p>
        <w:p w:rsidR="002D1FA4" w:rsidRDefault="00AC6943">
          <w:pPr>
            <w:pStyle w:val="TM1"/>
            <w:tabs>
              <w:tab w:val="right" w:leader="dot" w:pos="9076"/>
            </w:tabs>
          </w:pPr>
          <w:hyperlink w:anchor="_Toc14095">
            <w:r>
              <w:t>6. Contacts</w:t>
            </w:r>
            <w:r>
              <w:tab/>
            </w:r>
            <w:r>
              <w:fldChar w:fldCharType="begin"/>
            </w:r>
            <w:r>
              <w:instrText>PAGEREF _Toc14095 \h</w:instrText>
            </w:r>
            <w:r>
              <w:fldChar w:fldCharType="separate"/>
            </w:r>
            <w:r>
              <w:t xml:space="preserve">11 </w:t>
            </w:r>
            <w:r>
              <w:fldChar w:fldCharType="end"/>
            </w:r>
          </w:hyperlink>
        </w:p>
        <w:p w:rsidR="002D1FA4" w:rsidRDefault="00AC6943">
          <w:pPr>
            <w:pStyle w:val="TM1"/>
            <w:tabs>
              <w:tab w:val="right" w:leader="dot" w:pos="9076"/>
            </w:tabs>
          </w:pPr>
          <w:hyperlink w:anchor="_Toc14096">
            <w:r>
              <w:t>7.</w:t>
            </w:r>
            <w:r>
              <w:rPr>
                <w:sz w:val="19"/>
              </w:rPr>
              <w:t xml:space="preserve"> </w:t>
            </w:r>
            <w:r>
              <w:t>Liens utiles</w:t>
            </w:r>
            <w:r>
              <w:tab/>
            </w:r>
            <w:r>
              <w:fldChar w:fldCharType="begin"/>
            </w:r>
            <w:r>
              <w:instrText>PAGEREF _Toc140</w:instrText>
            </w:r>
            <w:r>
              <w:instrText>96 \h</w:instrText>
            </w:r>
            <w:r>
              <w:fldChar w:fldCharType="separate"/>
            </w:r>
            <w:r>
              <w:t xml:space="preserve">12 </w:t>
            </w:r>
            <w:r>
              <w:fldChar w:fldCharType="end"/>
            </w:r>
          </w:hyperlink>
        </w:p>
        <w:p w:rsidR="002D1FA4" w:rsidRDefault="00AC6943">
          <w:pPr>
            <w:pStyle w:val="TM1"/>
            <w:tabs>
              <w:tab w:val="right" w:leader="dot" w:pos="9076"/>
            </w:tabs>
          </w:pPr>
          <w:hyperlink w:anchor="_Toc14097">
            <w:r>
              <w:t>8.</w:t>
            </w:r>
            <w:r>
              <w:rPr>
                <w:sz w:val="19"/>
              </w:rPr>
              <w:t xml:space="preserve"> </w:t>
            </w:r>
            <w:r>
              <w:t>Formulaires</w:t>
            </w:r>
            <w:r>
              <w:tab/>
            </w:r>
            <w:r>
              <w:fldChar w:fldCharType="begin"/>
            </w:r>
            <w:r>
              <w:instrText>PAGEREF _Toc14097 \h</w:instrText>
            </w:r>
            <w:r>
              <w:fldChar w:fldCharType="separate"/>
            </w:r>
            <w:r>
              <w:t xml:space="preserve">13 </w:t>
            </w:r>
            <w:r>
              <w:fldChar w:fldCharType="end"/>
            </w:r>
          </w:hyperlink>
        </w:p>
        <w:p w:rsidR="002D1FA4" w:rsidRDefault="00AC6943">
          <w:pPr>
            <w:pStyle w:val="TM2"/>
            <w:tabs>
              <w:tab w:val="right" w:leader="dot" w:pos="9076"/>
            </w:tabs>
          </w:pPr>
          <w:hyperlink w:anchor="_Toc14098">
            <w:r>
              <w:t xml:space="preserve">8.1. Formulaire pour la demande de financement (participation à un colloque, </w:t>
            </w:r>
            <w:r>
              <w:tab/>
            </w:r>
            <w:r>
              <w:fldChar w:fldCharType="begin"/>
            </w:r>
            <w:r>
              <w:instrText>PAGEREF _Toc14098 \h</w:instrText>
            </w:r>
            <w:r>
              <w:fldChar w:fldCharType="end"/>
            </w:r>
          </w:hyperlink>
        </w:p>
        <w:p w:rsidR="002D1FA4" w:rsidRDefault="00AC6943">
          <w:pPr>
            <w:pStyle w:val="TM2"/>
            <w:tabs>
              <w:tab w:val="right" w:leader="dot" w:pos="9076"/>
            </w:tabs>
          </w:pPr>
          <w:hyperlink w:anchor="_Toc14099">
            <w:r>
              <w:t>publications…)</w:t>
            </w:r>
            <w:r>
              <w:tab/>
            </w:r>
            <w:r>
              <w:fldChar w:fldCharType="begin"/>
            </w:r>
            <w:r>
              <w:instrText>PAGEREF _Toc14099 \h</w:instrText>
            </w:r>
            <w:r>
              <w:fldChar w:fldCharType="separate"/>
            </w:r>
            <w:r>
              <w:t xml:space="preserve">13 </w:t>
            </w:r>
            <w:r>
              <w:fldChar w:fldCharType="end"/>
            </w:r>
          </w:hyperlink>
        </w:p>
        <w:p w:rsidR="002D1FA4" w:rsidRDefault="00AC6943">
          <w:pPr>
            <w:pStyle w:val="TM2"/>
            <w:tabs>
              <w:tab w:val="right" w:leader="dot" w:pos="9076"/>
            </w:tabs>
          </w:pPr>
          <w:hyperlink w:anchor="_Toc14100">
            <w:r>
              <w:t>8.2. Proposer l’organisation d’un événement scientifique</w:t>
            </w:r>
            <w:r>
              <w:tab/>
            </w:r>
            <w:r>
              <w:fldChar w:fldCharType="begin"/>
            </w:r>
            <w:r>
              <w:instrText>PAGEREF _Toc14100 \h</w:instrText>
            </w:r>
            <w:r>
              <w:fldChar w:fldCharType="separate"/>
            </w:r>
            <w:r>
              <w:t xml:space="preserve">14 </w:t>
            </w:r>
            <w:r>
              <w:fldChar w:fldCharType="end"/>
            </w:r>
          </w:hyperlink>
        </w:p>
        <w:p w:rsidR="002D1FA4" w:rsidRDefault="00AC6943">
          <w:r>
            <w:fldChar w:fldCharType="end"/>
          </w:r>
        </w:p>
      </w:sdtContent>
    </w:sdt>
    <w:p w:rsidR="002D1FA4" w:rsidRDefault="00AC6943">
      <w:pPr>
        <w:spacing w:after="297" w:line="259" w:lineRule="auto"/>
        <w:ind w:left="0" w:firstLine="0"/>
        <w:jc w:val="left"/>
      </w:pPr>
      <w:r>
        <w:t xml:space="preserve"> </w:t>
      </w:r>
    </w:p>
    <w:p w:rsidR="002D1FA4" w:rsidRDefault="00AC6943">
      <w:pPr>
        <w:spacing w:after="0" w:line="259" w:lineRule="auto"/>
        <w:ind w:left="0" w:firstLine="0"/>
        <w:jc w:val="left"/>
      </w:pPr>
      <w:r>
        <w:rPr>
          <w:sz w:val="44"/>
        </w:rPr>
        <w:t xml:space="preserve"> </w:t>
      </w:r>
    </w:p>
    <w:p w:rsidR="002D1FA4" w:rsidRDefault="00AC6943">
      <w:pPr>
        <w:spacing w:after="156" w:line="259" w:lineRule="auto"/>
        <w:ind w:left="0" w:firstLine="0"/>
        <w:jc w:val="left"/>
      </w:pPr>
      <w:r>
        <w:t xml:space="preserve"> </w:t>
      </w:r>
    </w:p>
    <w:p w:rsidR="002D1FA4" w:rsidRDefault="00AC6943">
      <w:pPr>
        <w:spacing w:after="158" w:line="259" w:lineRule="auto"/>
        <w:ind w:left="0" w:firstLine="0"/>
        <w:jc w:val="left"/>
      </w:pPr>
      <w:r>
        <w:t xml:space="preserve"> </w:t>
      </w:r>
    </w:p>
    <w:p w:rsidR="002D1FA4" w:rsidRDefault="00AC6943">
      <w:pPr>
        <w:spacing w:after="0" w:line="259" w:lineRule="auto"/>
        <w:ind w:left="0" w:firstLine="0"/>
        <w:jc w:val="left"/>
      </w:pPr>
      <w:r>
        <w:t xml:space="preserve"> </w:t>
      </w:r>
    </w:p>
    <w:p w:rsidR="002D1FA4" w:rsidRDefault="00AC6943">
      <w:pPr>
        <w:pStyle w:val="Titre1"/>
        <w:ind w:left="290" w:hanging="305"/>
      </w:pPr>
      <w:bookmarkStart w:id="0" w:name="_Toc14076"/>
      <w:r>
        <w:rPr>
          <w:sz w:val="32"/>
        </w:rPr>
        <w:t>L</w:t>
      </w:r>
      <w:r>
        <w:t>A VIE DE L</w:t>
      </w:r>
      <w:r>
        <w:rPr>
          <w:sz w:val="32"/>
        </w:rPr>
        <w:t>’É</w:t>
      </w:r>
      <w:r>
        <w:t xml:space="preserve">QUIPE </w:t>
      </w:r>
      <w:r>
        <w:rPr>
          <w:sz w:val="32"/>
        </w:rPr>
        <w:t>EES</w:t>
      </w:r>
      <w:r>
        <w:rPr>
          <w:sz w:val="32"/>
        </w:rPr>
        <w:t xml:space="preserve"> </w:t>
      </w:r>
      <w:bookmarkEnd w:id="0"/>
    </w:p>
    <w:p w:rsidR="002D1FA4" w:rsidRDefault="00AC6943">
      <w:pPr>
        <w:spacing w:after="158" w:line="259" w:lineRule="auto"/>
        <w:ind w:left="0" w:firstLine="0"/>
        <w:jc w:val="left"/>
      </w:pPr>
      <w:r>
        <w:t xml:space="preserve"> </w:t>
      </w:r>
    </w:p>
    <w:p w:rsidR="002D1FA4" w:rsidRDefault="00AC6943">
      <w:pPr>
        <w:spacing w:after="325"/>
        <w:ind w:left="-5"/>
      </w:pPr>
      <w:r>
        <w:t xml:space="preserve">Créée en novembre 2013, l’équipe « éducation, éthique, santé » associe, au sein de l’Université de Tours, trois départements universitaires qui en sont les structures fondatrices : Département de Médecine Générale (1) ; Département de Santé Publique (2) ; </w:t>
      </w:r>
      <w:r>
        <w:t xml:space="preserve">Département des Sciences de l’éducation et de la formation (3). Dans le cadre du nouveau contrat, l’équipe est structurée en deux pôles : un pôle « éducation » et un pôle « santé ».  </w:t>
      </w:r>
    </w:p>
    <w:p w:rsidR="002D1FA4" w:rsidRDefault="00AC6943">
      <w:pPr>
        <w:spacing w:after="0" w:line="259" w:lineRule="auto"/>
        <w:ind w:left="0" w:firstLine="0"/>
        <w:jc w:val="left"/>
      </w:pPr>
      <w:r>
        <w:rPr>
          <w:color w:val="2F3E47"/>
          <w:sz w:val="28"/>
        </w:rPr>
        <w:t xml:space="preserve"> </w:t>
      </w:r>
    </w:p>
    <w:p w:rsidR="002D1FA4" w:rsidRDefault="00AC6943">
      <w:pPr>
        <w:pStyle w:val="Titre2"/>
        <w:ind w:left="476" w:hanging="491"/>
      </w:pPr>
      <w:bookmarkStart w:id="1" w:name="_Toc14077"/>
      <w:r>
        <w:lastRenderedPageBreak/>
        <w:t xml:space="preserve">Orientations </w:t>
      </w:r>
      <w:bookmarkEnd w:id="1"/>
    </w:p>
    <w:p w:rsidR="002D1FA4" w:rsidRDefault="00AC6943">
      <w:pPr>
        <w:ind w:left="-5"/>
      </w:pPr>
      <w:r>
        <w:rPr>
          <w:u w:val="single" w:color="000000"/>
        </w:rPr>
        <w:t>Compréhension scientifique</w:t>
      </w:r>
      <w:r>
        <w:rPr>
          <w:u w:val="single" w:color="000000"/>
        </w:rPr>
        <w:t xml:space="preserve"> :</w:t>
      </w:r>
      <w:r>
        <w:t xml:space="preserve"> Approche interdisciplinaire, poussant à une réflexion épistémologique et éthique sur les conditions d’un « agir ensemble ». Triple dimension de travail : épistémologique, épistémique, axiologique et praxéologique. </w:t>
      </w:r>
    </w:p>
    <w:p w:rsidR="002D1FA4" w:rsidRDefault="00AC6943">
      <w:pPr>
        <w:ind w:left="-5"/>
      </w:pPr>
      <w:r>
        <w:rPr>
          <w:u w:val="single" w:color="000000"/>
        </w:rPr>
        <w:t xml:space="preserve">L’expérience </w:t>
      </w:r>
      <w:r>
        <w:t xml:space="preserve">: Démarche et méthodologie </w:t>
      </w:r>
      <w:r>
        <w:t xml:space="preserve">dont l’épistémologie fait une grande place à l’expérience, ainsi qu’aux enjeux politiques et éthiques associés aux démarches de reconnaissance des savoirs expérientiels.  </w:t>
      </w:r>
    </w:p>
    <w:p w:rsidR="002D1FA4" w:rsidRDefault="00AC6943">
      <w:pPr>
        <w:ind w:left="-5"/>
      </w:pPr>
      <w:r>
        <w:rPr>
          <w:u w:val="single" w:color="000000"/>
        </w:rPr>
        <w:t>Éducation, formation et soins</w:t>
      </w:r>
      <w:r>
        <w:rPr>
          <w:u w:val="single" w:color="000000"/>
        </w:rPr>
        <w:t xml:space="preserve"> :</w:t>
      </w:r>
      <w:r>
        <w:t xml:space="preserve"> Interrogation sur les situations d’éducation, de for</w:t>
      </w:r>
      <w:r>
        <w:t xml:space="preserve">mation et de soin au regard de « l’agir ensemble et du prendre soin » par la recherche-intervention et la recherche participative. Interaction entre les différents acteurs de la prise en charge des soins. </w:t>
      </w:r>
    </w:p>
    <w:p w:rsidR="002D1FA4" w:rsidRDefault="00AC6943">
      <w:pPr>
        <w:ind w:left="-5"/>
      </w:pPr>
      <w:r>
        <w:rPr>
          <w:u w:val="single" w:color="000000"/>
        </w:rPr>
        <w:t>Formation et éducation :</w:t>
      </w:r>
      <w:r>
        <w:t xml:space="preserve"> Trois ingénieries concern</w:t>
      </w:r>
      <w:r>
        <w:t xml:space="preserve">ées (formation, pédagogie et accompagnement) feront l’objet de recherches en relation avec les pédagogies médicales et soignantes. Le but est d’améliorer le parcours de soins du patient : Adaptabilité, Prise en charge, accompagnement. </w:t>
      </w:r>
    </w:p>
    <w:p w:rsidR="002D1FA4" w:rsidRDefault="00AC6943">
      <w:pPr>
        <w:spacing w:after="0" w:line="259" w:lineRule="auto"/>
        <w:ind w:left="0" w:firstLine="0"/>
        <w:jc w:val="left"/>
      </w:pPr>
      <w:r>
        <w:rPr>
          <w:color w:val="2F3E47"/>
        </w:rPr>
        <w:t xml:space="preserve"> </w:t>
      </w:r>
    </w:p>
    <w:p w:rsidR="002D1FA4" w:rsidRDefault="00AC6943">
      <w:pPr>
        <w:spacing w:after="15" w:line="259" w:lineRule="auto"/>
        <w:ind w:left="0" w:firstLine="0"/>
        <w:jc w:val="left"/>
      </w:pPr>
      <w:r>
        <w:rPr>
          <w:color w:val="2F3E47"/>
        </w:rPr>
        <w:t xml:space="preserve">  </w:t>
      </w:r>
    </w:p>
    <w:p w:rsidR="002D1FA4" w:rsidRDefault="00AC6943">
      <w:pPr>
        <w:spacing w:after="0" w:line="259" w:lineRule="auto"/>
        <w:ind w:left="0" w:firstLine="0"/>
        <w:jc w:val="left"/>
      </w:pPr>
      <w:r>
        <w:t xml:space="preserve"> </w:t>
      </w:r>
      <w:r>
        <w:tab/>
      </w:r>
      <w:r>
        <w:rPr>
          <w:color w:val="2F3E47"/>
        </w:rPr>
        <w:t xml:space="preserve"> </w:t>
      </w:r>
    </w:p>
    <w:p w:rsidR="002D1FA4" w:rsidRDefault="00AC6943">
      <w:pPr>
        <w:pStyle w:val="Titre2"/>
        <w:ind w:left="474" w:hanging="489"/>
      </w:pPr>
      <w:bookmarkStart w:id="2" w:name="_Toc14078"/>
      <w:r>
        <w:t>Composition</w:t>
      </w:r>
      <w:r>
        <w:t xml:space="preserve"> </w:t>
      </w:r>
      <w:bookmarkEnd w:id="2"/>
    </w:p>
    <w:p w:rsidR="002D1FA4" w:rsidRDefault="00AC6943">
      <w:pPr>
        <w:numPr>
          <w:ilvl w:val="0"/>
          <w:numId w:val="1"/>
        </w:numPr>
        <w:spacing w:after="119"/>
        <w:ind w:hanging="283"/>
      </w:pPr>
      <w:r>
        <w:t>La direction</w:t>
      </w:r>
      <w:r>
        <w:t xml:space="preserve"> est assurée par le comité de pilotage (CP) comprenant un représentant (le responsable ou son suppléant) de chacun des deux pôles : Éducation et Santé. </w:t>
      </w:r>
    </w:p>
    <w:p w:rsidR="002D1FA4" w:rsidRDefault="00AC6943">
      <w:pPr>
        <w:numPr>
          <w:ilvl w:val="0"/>
          <w:numId w:val="1"/>
        </w:numPr>
        <w:spacing w:after="115"/>
        <w:ind w:hanging="283"/>
      </w:pPr>
      <w:r>
        <w:t>Le comité de pilotage</w:t>
      </w:r>
      <w:r>
        <w:t xml:space="preserve"> est composé de 4 membres. </w:t>
      </w:r>
    </w:p>
    <w:p w:rsidR="002D1FA4" w:rsidRDefault="00AC6943">
      <w:pPr>
        <w:numPr>
          <w:ilvl w:val="0"/>
          <w:numId w:val="1"/>
        </w:numPr>
        <w:spacing w:after="124"/>
        <w:ind w:hanging="283"/>
      </w:pPr>
      <w:r>
        <w:t>Le CER</w:t>
      </w:r>
      <w:r>
        <w:t xml:space="preserve"> [Composition] – 10 membres  </w:t>
      </w:r>
    </w:p>
    <w:p w:rsidR="002D1FA4" w:rsidRDefault="00AC6943">
      <w:pPr>
        <w:numPr>
          <w:ilvl w:val="1"/>
          <w:numId w:val="1"/>
        </w:numPr>
        <w:spacing w:after="124"/>
        <w:ind w:hanging="360"/>
      </w:pPr>
      <w:r>
        <w:t xml:space="preserve">Les </w:t>
      </w:r>
      <w:r>
        <w:t xml:space="preserve">membres du CP - 4 membres </w:t>
      </w:r>
    </w:p>
    <w:p w:rsidR="002D1FA4" w:rsidRDefault="00AC6943">
      <w:pPr>
        <w:numPr>
          <w:ilvl w:val="1"/>
          <w:numId w:val="1"/>
        </w:numPr>
        <w:spacing w:after="124"/>
        <w:ind w:hanging="360"/>
      </w:pPr>
      <w:r>
        <w:t xml:space="preserve">1 membre par structure fondatrice de l’équipe  </w:t>
      </w:r>
    </w:p>
    <w:p w:rsidR="002D1FA4" w:rsidRDefault="00AC6943">
      <w:pPr>
        <w:numPr>
          <w:ilvl w:val="1"/>
          <w:numId w:val="1"/>
        </w:numPr>
        <w:spacing w:after="124"/>
        <w:ind w:hanging="360"/>
      </w:pPr>
      <w:r>
        <w:t xml:space="preserve">2 chercheurs en éthique </w:t>
      </w:r>
    </w:p>
    <w:p w:rsidR="002D1FA4" w:rsidRDefault="00AC6943">
      <w:pPr>
        <w:numPr>
          <w:ilvl w:val="1"/>
          <w:numId w:val="1"/>
        </w:numPr>
        <w:spacing w:line="357" w:lineRule="auto"/>
        <w:ind w:hanging="360"/>
      </w:pPr>
      <w:r>
        <w:t xml:space="preserve">1 représentant des autres champs </w:t>
      </w:r>
      <w:proofErr w:type="gramStart"/>
      <w:r>
        <w:t xml:space="preserve">disciplinaires  </w:t>
      </w:r>
      <w:r>
        <w:t></w:t>
      </w:r>
      <w:proofErr w:type="gramEnd"/>
      <w:r>
        <w:t xml:space="preserve"> </w:t>
      </w:r>
      <w:r>
        <w:t xml:space="preserve"> 2 représentants des doctorants.  </w:t>
      </w:r>
    </w:p>
    <w:p w:rsidR="002D1FA4" w:rsidRDefault="00AC6943">
      <w:pPr>
        <w:pStyle w:val="Titre2"/>
        <w:ind w:left="474" w:hanging="489"/>
      </w:pPr>
      <w:bookmarkStart w:id="3" w:name="_Toc14079"/>
      <w:r>
        <w:t xml:space="preserve">Direction, administration et </w:t>
      </w:r>
      <w:proofErr w:type="spellStart"/>
      <w:r>
        <w:t>représentant.</w:t>
      </w:r>
      <w:proofErr w:type="gramStart"/>
      <w:r>
        <w:t>e.s</w:t>
      </w:r>
      <w:proofErr w:type="spellEnd"/>
      <w:proofErr w:type="gramEnd"/>
      <w:r>
        <w:t xml:space="preserve"> </w:t>
      </w:r>
      <w:bookmarkEnd w:id="3"/>
    </w:p>
    <w:p w:rsidR="002D1FA4" w:rsidRDefault="00AC6943">
      <w:pPr>
        <w:ind w:left="-5"/>
      </w:pPr>
      <w:r>
        <w:t>Directeur</w:t>
      </w:r>
      <w:r>
        <w:t xml:space="preserve"> : Hervé BRETON </w:t>
      </w:r>
    </w:p>
    <w:p w:rsidR="002D1FA4" w:rsidRDefault="00AC6943">
      <w:pPr>
        <w:ind w:left="-5"/>
      </w:pPr>
      <w:r>
        <w:t>Directeur adjoint</w:t>
      </w:r>
      <w:r>
        <w:t xml:space="preserve"> : Frédéric DENIS </w:t>
      </w:r>
    </w:p>
    <w:p w:rsidR="002D1FA4" w:rsidRDefault="00AC6943">
      <w:pPr>
        <w:ind w:left="-5"/>
      </w:pPr>
      <w:r>
        <w:t>Secrétariat</w:t>
      </w:r>
      <w:r>
        <w:t xml:space="preserve"> : Mélissa AMASSANA </w:t>
      </w:r>
    </w:p>
    <w:p w:rsidR="002D1FA4" w:rsidRDefault="00AC6943">
      <w:pPr>
        <w:spacing w:after="135"/>
        <w:ind w:left="-5"/>
        <w:jc w:val="left"/>
      </w:pPr>
      <w:r>
        <w:t>Référents auprès de la Maison des Sciences de l’Homme</w:t>
      </w:r>
      <w:r>
        <w:t xml:space="preserve"> : Samuel RENIER et : Emmanuel RUSCH </w:t>
      </w:r>
    </w:p>
    <w:p w:rsidR="002D1FA4" w:rsidRDefault="00AC6943">
      <w:pPr>
        <w:spacing w:after="135"/>
        <w:ind w:left="-5"/>
        <w:jc w:val="left"/>
      </w:pPr>
      <w:r>
        <w:lastRenderedPageBreak/>
        <w:t>Référent Transition écologique et sociale</w:t>
      </w:r>
      <w:r>
        <w:t xml:space="preserve"> : Jérôme LAFITTE </w:t>
      </w:r>
    </w:p>
    <w:p w:rsidR="002D1FA4" w:rsidRDefault="00AC6943">
      <w:pPr>
        <w:spacing w:after="135"/>
        <w:ind w:left="-5"/>
        <w:jc w:val="left"/>
      </w:pPr>
      <w:r>
        <w:t>Référente Sciences participatives</w:t>
      </w:r>
      <w:r>
        <w:t xml:space="preserve"> : Corinne ROUGERIE </w:t>
      </w:r>
    </w:p>
    <w:p w:rsidR="002D1FA4" w:rsidRDefault="00AC6943">
      <w:pPr>
        <w:ind w:left="-5"/>
      </w:pPr>
      <w:r>
        <w:t>Référente Site et HAL</w:t>
      </w:r>
      <w:r>
        <w:t xml:space="preserve"> : </w:t>
      </w:r>
      <w:proofErr w:type="spellStart"/>
      <w:r>
        <w:t>Melpomeni</w:t>
      </w:r>
      <w:proofErr w:type="spellEnd"/>
      <w:r>
        <w:t xml:space="preserve"> PAPADOPOULOU </w:t>
      </w:r>
    </w:p>
    <w:p w:rsidR="002D1FA4" w:rsidRDefault="00AC6943">
      <w:pPr>
        <w:spacing w:after="20" w:line="379" w:lineRule="auto"/>
        <w:ind w:left="-5"/>
        <w:jc w:val="left"/>
      </w:pPr>
      <w:r>
        <w:t>Correspondant recherche internationale</w:t>
      </w:r>
      <w:r>
        <w:t xml:space="preserve"> : Saïd LARIBI et </w:t>
      </w:r>
      <w:r>
        <w:t xml:space="preserve">Sébastien </w:t>
      </w:r>
      <w:proofErr w:type="gramStart"/>
      <w:r>
        <w:t xml:space="preserve">PESCE  </w:t>
      </w:r>
      <w:r>
        <w:t>Représentantes</w:t>
      </w:r>
      <w:proofErr w:type="gramEnd"/>
      <w:r>
        <w:t xml:space="preserve"> des </w:t>
      </w:r>
      <w:proofErr w:type="spellStart"/>
      <w:r>
        <w:t>doctorant.e.s</w:t>
      </w:r>
      <w:proofErr w:type="spellEnd"/>
      <w:r>
        <w:t xml:space="preserve"> : </w:t>
      </w:r>
      <w:r>
        <w:t>Isabelle ETTORI et Sara MARTOUZET</w:t>
      </w:r>
      <w:r>
        <w:t xml:space="preserve"> </w:t>
      </w:r>
    </w:p>
    <w:p w:rsidR="002D1FA4" w:rsidRDefault="00AC6943">
      <w:pPr>
        <w:spacing w:after="314" w:line="259" w:lineRule="auto"/>
        <w:ind w:left="0" w:firstLine="0"/>
        <w:jc w:val="left"/>
      </w:pPr>
      <w:r>
        <w:t xml:space="preserve"> </w:t>
      </w:r>
    </w:p>
    <w:p w:rsidR="002D1FA4" w:rsidRDefault="00AC6943">
      <w:pPr>
        <w:pStyle w:val="Titre2"/>
        <w:ind w:left="476" w:hanging="491"/>
      </w:pPr>
      <w:bookmarkStart w:id="4" w:name="_Toc14080"/>
      <w:r>
        <w:t xml:space="preserve">Bureaux de l’équipe </w:t>
      </w:r>
      <w:bookmarkEnd w:id="4"/>
    </w:p>
    <w:p w:rsidR="002D1FA4" w:rsidRDefault="00AC6943">
      <w:pPr>
        <w:spacing w:after="196"/>
        <w:ind w:left="-5"/>
      </w:pPr>
      <w:r>
        <w:t xml:space="preserve">Deux salles peuvent être réservées sur demande : </w:t>
      </w:r>
    </w:p>
    <w:p w:rsidR="002D1FA4" w:rsidRDefault="00AC6943">
      <w:pPr>
        <w:numPr>
          <w:ilvl w:val="0"/>
          <w:numId w:val="2"/>
        </w:numPr>
        <w:spacing w:after="10"/>
        <w:ind w:hanging="360"/>
      </w:pPr>
      <w:r>
        <w:t xml:space="preserve">Sur le site des Tanneurs (salle 120bis). Clé à retire auprès de madame Isabelle </w:t>
      </w:r>
    </w:p>
    <w:p w:rsidR="002D1FA4" w:rsidRDefault="00AC6943">
      <w:pPr>
        <w:spacing w:after="32" w:line="252" w:lineRule="auto"/>
        <w:ind w:left="730"/>
        <w:jc w:val="left"/>
      </w:pPr>
      <w:r>
        <w:t xml:space="preserve">PERONNET : </w:t>
      </w:r>
      <w:r>
        <w:rPr>
          <w:color w:val="0000FF"/>
          <w:u w:val="single" w:color="0000FF"/>
        </w:rPr>
        <w:t>http</w:t>
      </w:r>
      <w:r>
        <w:rPr>
          <w:color w:val="0000FF"/>
          <w:u w:val="single" w:color="0000FF"/>
        </w:rPr>
        <w:t>s://www.univ-tours.fr/annuaire/isabelle-peronnet</w:t>
      </w:r>
      <w:r>
        <w:t xml:space="preserve">  </w:t>
      </w:r>
    </w:p>
    <w:p w:rsidR="002D1FA4" w:rsidRDefault="00AC6943">
      <w:pPr>
        <w:numPr>
          <w:ilvl w:val="0"/>
          <w:numId w:val="2"/>
        </w:numPr>
        <w:ind w:hanging="360"/>
      </w:pPr>
      <w:r>
        <w:t xml:space="preserve">Sur le site </w:t>
      </w:r>
      <w:proofErr w:type="spellStart"/>
      <w:r>
        <w:t>Tonnelé</w:t>
      </w:r>
      <w:proofErr w:type="spellEnd"/>
      <w:r>
        <w:t xml:space="preserve"> (salle Brigitte ARBEILLE). Contacter Mélissa AMASSANA. </w:t>
      </w:r>
    </w:p>
    <w:p w:rsidR="002D1FA4" w:rsidRDefault="00AC6943">
      <w:pPr>
        <w:spacing w:after="158" w:line="259" w:lineRule="auto"/>
        <w:ind w:left="360" w:firstLine="0"/>
        <w:jc w:val="left"/>
      </w:pPr>
      <w:r>
        <w:t xml:space="preserve"> </w:t>
      </w:r>
    </w:p>
    <w:p w:rsidR="002D1FA4" w:rsidRDefault="00AC6943">
      <w:pPr>
        <w:spacing w:after="158" w:line="259" w:lineRule="auto"/>
        <w:ind w:left="0" w:firstLine="0"/>
        <w:jc w:val="left"/>
      </w:pPr>
      <w:r>
        <w:t xml:space="preserve"> </w:t>
      </w:r>
    </w:p>
    <w:p w:rsidR="002D1FA4" w:rsidRDefault="00AC6943">
      <w:pPr>
        <w:spacing w:after="158" w:line="259" w:lineRule="auto"/>
        <w:ind w:left="708" w:firstLine="0"/>
        <w:jc w:val="left"/>
      </w:pPr>
      <w:r>
        <w:t xml:space="preserve"> </w:t>
      </w:r>
    </w:p>
    <w:p w:rsidR="002D1FA4" w:rsidRDefault="00AC6943">
      <w:pPr>
        <w:spacing w:after="0" w:line="259" w:lineRule="auto"/>
        <w:ind w:left="0" w:firstLine="0"/>
        <w:jc w:val="left"/>
      </w:pPr>
      <w:r>
        <w:t xml:space="preserve"> </w:t>
      </w:r>
    </w:p>
    <w:p w:rsidR="002D1FA4" w:rsidRDefault="00AC6943">
      <w:pPr>
        <w:pStyle w:val="Titre1"/>
        <w:ind w:left="290" w:hanging="305"/>
      </w:pPr>
      <w:bookmarkStart w:id="5" w:name="_Toc14081"/>
      <w:r>
        <w:rPr>
          <w:sz w:val="32"/>
        </w:rPr>
        <w:t>D</w:t>
      </w:r>
      <w:r>
        <w:t>EROULEMENT DU DOCTORAT</w:t>
      </w:r>
      <w:r>
        <w:rPr>
          <w:sz w:val="32"/>
        </w:rPr>
        <w:t xml:space="preserve"> </w:t>
      </w:r>
      <w:bookmarkEnd w:id="5"/>
    </w:p>
    <w:p w:rsidR="002D1FA4" w:rsidRDefault="00AC6943">
      <w:pPr>
        <w:spacing w:after="316" w:line="259" w:lineRule="auto"/>
        <w:ind w:left="0" w:firstLine="0"/>
        <w:jc w:val="left"/>
      </w:pPr>
      <w:r>
        <w:t xml:space="preserve"> </w:t>
      </w:r>
    </w:p>
    <w:p w:rsidR="002D1FA4" w:rsidRDefault="00AC6943">
      <w:pPr>
        <w:pStyle w:val="Titre2"/>
        <w:ind w:left="476" w:hanging="491"/>
      </w:pPr>
      <w:bookmarkStart w:id="6" w:name="_Toc14082"/>
      <w:r>
        <w:t xml:space="preserve">Inscription  </w:t>
      </w:r>
      <w:bookmarkEnd w:id="6"/>
    </w:p>
    <w:p w:rsidR="002D1FA4" w:rsidRDefault="00AC6943">
      <w:pPr>
        <w:spacing w:after="0" w:line="261" w:lineRule="auto"/>
        <w:ind w:left="0" w:firstLine="0"/>
        <w:jc w:val="center"/>
      </w:pPr>
      <w:r>
        <w:rPr>
          <w:color w:val="FF0000"/>
        </w:rPr>
        <w:t xml:space="preserve">ATTENTION : vous devez avoir identifié </w:t>
      </w:r>
      <w:proofErr w:type="spellStart"/>
      <w:proofErr w:type="gramStart"/>
      <w:r>
        <w:rPr>
          <w:color w:val="FF0000"/>
        </w:rPr>
        <w:t>un.e</w:t>
      </w:r>
      <w:proofErr w:type="spellEnd"/>
      <w:proofErr w:type="gramEnd"/>
      <w:r>
        <w:rPr>
          <w:color w:val="FF0000"/>
        </w:rPr>
        <w:t xml:space="preserve"> </w:t>
      </w:r>
      <w:proofErr w:type="spellStart"/>
      <w:r>
        <w:rPr>
          <w:color w:val="FF0000"/>
        </w:rPr>
        <w:t>directeur.trice</w:t>
      </w:r>
      <w:proofErr w:type="spellEnd"/>
      <w:r>
        <w:rPr>
          <w:color w:val="FF0000"/>
        </w:rPr>
        <w:t xml:space="preserve"> de thèse et obtenu son accord pour débuter cette procédure, et attendre la date d'ouverture des inscriptions</w:t>
      </w:r>
      <w:r>
        <w:rPr>
          <w:sz w:val="30"/>
        </w:rPr>
        <w:t xml:space="preserve">. </w:t>
      </w:r>
    </w:p>
    <w:p w:rsidR="002D1FA4" w:rsidRDefault="00AC6943">
      <w:pPr>
        <w:spacing w:after="0" w:line="259" w:lineRule="auto"/>
        <w:ind w:left="0" w:firstLine="0"/>
        <w:jc w:val="left"/>
      </w:pPr>
      <w:r>
        <w:t xml:space="preserve"> </w:t>
      </w:r>
    </w:p>
    <w:p w:rsidR="002D1FA4" w:rsidRDefault="00AC6943">
      <w:pPr>
        <w:spacing w:after="10"/>
        <w:ind w:left="-5"/>
      </w:pPr>
      <w:r>
        <w:t xml:space="preserve">Pour débuter la procédure de demande d'inscription en thèse, vous devez : </w:t>
      </w:r>
    </w:p>
    <w:p w:rsidR="002D1FA4" w:rsidRDefault="00AC6943">
      <w:pPr>
        <w:numPr>
          <w:ilvl w:val="0"/>
          <w:numId w:val="3"/>
        </w:numPr>
        <w:spacing w:after="10"/>
        <w:ind w:hanging="360"/>
      </w:pPr>
      <w:proofErr w:type="gramStart"/>
      <w:r>
        <w:t>vous</w:t>
      </w:r>
      <w:proofErr w:type="gramEnd"/>
      <w:r>
        <w:t xml:space="preserve"> con</w:t>
      </w:r>
      <w:r>
        <w:t xml:space="preserve">necter sur le site ADUM (www.adum.fr) et y créer votre profil. </w:t>
      </w:r>
    </w:p>
    <w:p w:rsidR="002D1FA4" w:rsidRDefault="00AC6943">
      <w:pPr>
        <w:numPr>
          <w:ilvl w:val="0"/>
          <w:numId w:val="3"/>
        </w:numPr>
        <w:spacing w:after="0"/>
        <w:ind w:hanging="360"/>
      </w:pPr>
      <w:r>
        <w:t xml:space="preserve">Renseigner les différentes rubriques et finaliser votre dossier en joignant les pièces justificatives demandées en un seul fichier PDF. </w:t>
      </w:r>
    </w:p>
    <w:p w:rsidR="002D1FA4" w:rsidRDefault="00AC6943">
      <w:pPr>
        <w:spacing w:after="0" w:line="259" w:lineRule="auto"/>
        <w:ind w:left="0" w:firstLine="0"/>
        <w:jc w:val="left"/>
      </w:pPr>
      <w:r>
        <w:t xml:space="preserve"> </w:t>
      </w:r>
    </w:p>
    <w:p w:rsidR="002D1FA4" w:rsidRDefault="00AC6943">
      <w:pPr>
        <w:spacing w:after="0"/>
        <w:ind w:left="-5"/>
      </w:pPr>
      <w:r>
        <w:t xml:space="preserve">Votre dossier sera ensuite vérifié et validé par votre direction de thèse et par la direction du laboratoire avant examen par le bureau de l'École Doctorale. </w:t>
      </w:r>
    </w:p>
    <w:p w:rsidR="002D1FA4" w:rsidRDefault="00AC6943">
      <w:pPr>
        <w:spacing w:after="0" w:line="259" w:lineRule="auto"/>
        <w:ind w:left="0" w:firstLine="0"/>
        <w:jc w:val="left"/>
      </w:pPr>
      <w:r>
        <w:t xml:space="preserve"> </w:t>
      </w:r>
    </w:p>
    <w:p w:rsidR="002D1FA4" w:rsidRDefault="00AC6943">
      <w:pPr>
        <w:spacing w:after="0"/>
        <w:ind w:left="-5"/>
      </w:pPr>
      <w:r>
        <w:t>Vous recevrez ensuite un mail d'autorisation d'inscription vous invitant à prendre RDV, afin de</w:t>
      </w:r>
      <w:r>
        <w:t xml:space="preserve"> finaliser votre inscription administrative et de payer les droits d'inscription. </w:t>
      </w:r>
    </w:p>
    <w:p w:rsidR="002D1FA4" w:rsidRDefault="00AC6943">
      <w:pPr>
        <w:spacing w:after="0" w:line="259" w:lineRule="auto"/>
        <w:ind w:left="0" w:firstLine="0"/>
        <w:jc w:val="left"/>
      </w:pPr>
      <w:r>
        <w:t xml:space="preserve"> </w:t>
      </w:r>
    </w:p>
    <w:p w:rsidR="002D1FA4" w:rsidRDefault="00AC6943">
      <w:pPr>
        <w:spacing w:after="0"/>
        <w:ind w:left="-5"/>
      </w:pPr>
      <w:r>
        <w:t xml:space="preserve">Une discussion avec votre ou vos </w:t>
      </w:r>
      <w:proofErr w:type="spellStart"/>
      <w:proofErr w:type="gramStart"/>
      <w:r>
        <w:t>directeur.rice</w:t>
      </w:r>
      <w:proofErr w:type="gramEnd"/>
      <w:r>
        <w:t>.s</w:t>
      </w:r>
      <w:proofErr w:type="spellEnd"/>
      <w:r>
        <w:t xml:space="preserve"> de recherche sur le déroulement de la thèse, les aides auxquelles vous pourrez prétendre, ou les difficultés que vous pou</w:t>
      </w:r>
      <w:r>
        <w:t xml:space="preserve">rriez rencontrer est essentielle pour partir sur les meilleures bases possible. </w:t>
      </w:r>
    </w:p>
    <w:p w:rsidR="002D1FA4" w:rsidRDefault="00AC6943">
      <w:pPr>
        <w:spacing w:after="0" w:line="259" w:lineRule="auto"/>
        <w:ind w:left="0" w:firstLine="0"/>
        <w:jc w:val="left"/>
      </w:pPr>
      <w:r>
        <w:t xml:space="preserve"> </w:t>
      </w:r>
    </w:p>
    <w:p w:rsidR="002D1FA4" w:rsidRDefault="00AC6943">
      <w:pPr>
        <w:spacing w:after="194" w:line="252" w:lineRule="auto"/>
        <w:ind w:left="-5"/>
        <w:jc w:val="left"/>
      </w:pPr>
      <w:r>
        <w:lastRenderedPageBreak/>
        <w:t>Site ADUM</w:t>
      </w:r>
      <w:r>
        <w:t xml:space="preserve"> : </w:t>
      </w:r>
      <w:r>
        <w:rPr>
          <w:color w:val="0000FF"/>
          <w:u w:val="single" w:color="0000FF"/>
        </w:rPr>
        <w:t>www.adum.fr</w:t>
      </w:r>
      <w:r>
        <w:t xml:space="preserve">  </w:t>
      </w:r>
    </w:p>
    <w:p w:rsidR="002D1FA4" w:rsidRDefault="00AC6943">
      <w:pPr>
        <w:tabs>
          <w:tab w:val="center" w:pos="1398"/>
          <w:tab w:val="center" w:pos="2798"/>
          <w:tab w:val="center" w:pos="3810"/>
          <w:tab w:val="center" w:pos="4759"/>
          <w:tab w:val="center" w:pos="6187"/>
          <w:tab w:val="center" w:pos="7266"/>
          <w:tab w:val="right" w:pos="9076"/>
        </w:tabs>
        <w:spacing w:after="10"/>
        <w:ind w:left="-15" w:firstLine="0"/>
        <w:jc w:val="left"/>
      </w:pPr>
      <w:r>
        <w:t xml:space="preserve">École </w:t>
      </w:r>
      <w:r>
        <w:tab/>
        <w:t xml:space="preserve">doctorale </w:t>
      </w:r>
      <w:r>
        <w:tab/>
        <w:t xml:space="preserve">Humanités </w:t>
      </w:r>
      <w:r>
        <w:tab/>
        <w:t xml:space="preserve">et </w:t>
      </w:r>
      <w:r>
        <w:tab/>
        <w:t>Langues</w:t>
      </w:r>
      <w:r>
        <w:t xml:space="preserve"> : </w:t>
      </w:r>
      <w:r>
        <w:tab/>
        <w:t xml:space="preserve">Information </w:t>
      </w:r>
      <w:r>
        <w:tab/>
        <w:t xml:space="preserve">sur </w:t>
      </w:r>
      <w:r>
        <w:tab/>
        <w:t xml:space="preserve">l’inscription : </w:t>
      </w:r>
    </w:p>
    <w:p w:rsidR="002D1FA4" w:rsidRDefault="00AC6943">
      <w:pPr>
        <w:spacing w:after="302" w:line="252" w:lineRule="auto"/>
        <w:ind w:left="-5"/>
        <w:jc w:val="left"/>
      </w:pPr>
      <w:r>
        <w:rPr>
          <w:color w:val="0000FF"/>
          <w:u w:val="single" w:color="0000FF"/>
        </w:rPr>
        <w:t>https://collegedoctoral-cvl.fr/as/ed/page.pl?site=CDCVL&amp;page=reinscription</w:t>
      </w:r>
      <w:r>
        <w:t xml:space="preserve">  </w:t>
      </w:r>
    </w:p>
    <w:p w:rsidR="002D1FA4" w:rsidRDefault="00AC6943">
      <w:pPr>
        <w:pStyle w:val="Titre2"/>
        <w:ind w:left="474" w:hanging="489"/>
      </w:pPr>
      <w:bookmarkStart w:id="7" w:name="_Toc14083"/>
      <w:r>
        <w:t xml:space="preserve">Durée  </w:t>
      </w:r>
      <w:bookmarkEnd w:id="7"/>
    </w:p>
    <w:p w:rsidR="002D1FA4" w:rsidRDefault="00AC6943">
      <w:pPr>
        <w:spacing w:after="327"/>
        <w:ind w:left="-5"/>
      </w:pPr>
      <w:r>
        <w:t>Le doctorat, d'une durée de trois ans après l'obtention du diplôme national de master ou sur la base de la reconnaissance d'un niveau équivalent. Le doctorat peut être réa</w:t>
      </w:r>
      <w:r>
        <w:t xml:space="preserve">lisé à temps plein avec un financement dédié ou à temps partiel selon des conditions définies par l’École Doctorale.  </w:t>
      </w:r>
    </w:p>
    <w:p w:rsidR="002D1FA4" w:rsidRDefault="00AC6943">
      <w:pPr>
        <w:pStyle w:val="Titre2"/>
        <w:ind w:left="474" w:hanging="489"/>
      </w:pPr>
      <w:bookmarkStart w:id="8" w:name="_Toc14084"/>
      <w:r>
        <w:t xml:space="preserve">Communiquer et publier </w:t>
      </w:r>
      <w:bookmarkEnd w:id="8"/>
    </w:p>
    <w:p w:rsidR="002D1FA4" w:rsidRDefault="00AC6943">
      <w:pPr>
        <w:ind w:left="-5"/>
      </w:pPr>
      <w:r>
        <w:t>Une thèse n’est pas seulement le temps de la recherche, mais aussi celui du partage et des échanges avec d’autres</w:t>
      </w:r>
      <w:r>
        <w:t xml:space="preserve"> doctorant.es et chercheur.es. Il est très important pour les </w:t>
      </w:r>
      <w:proofErr w:type="spellStart"/>
      <w:r>
        <w:t>doctorant.</w:t>
      </w:r>
      <w:proofErr w:type="gramStart"/>
      <w:r>
        <w:t>e.s</w:t>
      </w:r>
      <w:proofErr w:type="spellEnd"/>
      <w:proofErr w:type="gramEnd"/>
      <w:r>
        <w:t xml:space="preserve"> de participer à des séminaires, journées d’études ou colloques, mais aussi de publier : cela participe pleinement de la formation doctorale et de la socialisation professionnelle d</w:t>
      </w:r>
      <w:r>
        <w:t>ans le monde académique. Participation à des colloques et publications sont par ailleurs essentielles pour préparer une demande de qualification, en vue d’une entrée dans la carrière d’</w:t>
      </w:r>
      <w:proofErr w:type="spellStart"/>
      <w:r>
        <w:t>enseignantchercheur</w:t>
      </w:r>
      <w:proofErr w:type="spellEnd"/>
      <w:r>
        <w:t xml:space="preserve">. La diffusion des travaux de recherche (mais aussi </w:t>
      </w:r>
      <w:r>
        <w:t xml:space="preserve">l’organisation d’un événement scientifique, un séjour à l’étranger, un engagement universitaire, </w:t>
      </w:r>
      <w:proofErr w:type="spellStart"/>
      <w:r>
        <w:t>etc</w:t>
      </w:r>
      <w:proofErr w:type="spellEnd"/>
      <w:r>
        <w:t xml:space="preserve">) peut faire l’objet d’une demande auprès de l’École Doctorale de validation de crédits doctoraux, nécessaires à l’autorisation de soutenance de thèse. </w:t>
      </w:r>
    </w:p>
    <w:p w:rsidR="002D1FA4" w:rsidRDefault="00AC6943">
      <w:pPr>
        <w:pStyle w:val="Titre2"/>
        <w:ind w:left="476" w:hanging="491"/>
      </w:pPr>
      <w:bookmarkStart w:id="9" w:name="_Toc14085"/>
      <w:r>
        <w:t xml:space="preserve">Se </w:t>
      </w:r>
      <w:r>
        <w:t xml:space="preserve">former </w:t>
      </w:r>
      <w:bookmarkEnd w:id="9"/>
    </w:p>
    <w:p w:rsidR="002D1FA4" w:rsidRDefault="00AC6943">
      <w:pPr>
        <w:ind w:left="-5"/>
      </w:pPr>
      <w:r>
        <w:t xml:space="preserve">La thèse est aussi un temps de formation. L’école doctorale propose de nombreuses formations, dont certaines sont obligatoires pour toutes et tous, d’autres le sont uniquement pour les doctorants contractuels ou ayant une charge d’enseignement. La </w:t>
      </w:r>
      <w:r>
        <w:t xml:space="preserve">rubrique « catalogue » sur ADUM présente l’ensemble de formations proposées. Le suivi de formations peut aussi faire l’objet d’une demande de validation de crédits doctoraux. </w:t>
      </w:r>
    </w:p>
    <w:p w:rsidR="002D1FA4" w:rsidRDefault="00AC6943">
      <w:pPr>
        <w:ind w:left="-5"/>
        <w:jc w:val="left"/>
      </w:pPr>
      <w:r>
        <w:t xml:space="preserve">Plus d’informations :  </w:t>
      </w:r>
    </w:p>
    <w:p w:rsidR="002D1FA4" w:rsidRDefault="00AC6943">
      <w:pPr>
        <w:spacing w:after="195" w:line="252" w:lineRule="auto"/>
        <w:ind w:left="-5"/>
        <w:jc w:val="left"/>
      </w:pPr>
      <w:r>
        <w:t xml:space="preserve">Information sur les procédures de validation des crédits doctoraux : </w:t>
      </w:r>
      <w:r>
        <w:rPr>
          <w:color w:val="0000FF"/>
          <w:u w:val="single" w:color="0000FF"/>
        </w:rPr>
        <w:t>https://collegedoctoralcvl.fr/as/ed/page.pl?site=CDCVL&amp;page=formation_validCredits</w:t>
      </w:r>
      <w:r>
        <w:t xml:space="preserve">  </w:t>
      </w:r>
    </w:p>
    <w:p w:rsidR="002D1FA4" w:rsidRDefault="00AC6943">
      <w:pPr>
        <w:tabs>
          <w:tab w:val="center" w:pos="1043"/>
          <w:tab w:val="center" w:pos="2229"/>
          <w:tab w:val="center" w:pos="3173"/>
          <w:tab w:val="center" w:pos="4151"/>
          <w:tab w:val="center" w:pos="5155"/>
          <w:tab w:val="center" w:pos="6054"/>
          <w:tab w:val="right" w:pos="9076"/>
        </w:tabs>
        <w:spacing w:after="14"/>
        <w:ind w:left="-15" w:firstLine="0"/>
        <w:jc w:val="left"/>
      </w:pPr>
      <w:r>
        <w:t xml:space="preserve">Se </w:t>
      </w:r>
      <w:r>
        <w:tab/>
        <w:t xml:space="preserve">former </w:t>
      </w:r>
      <w:r>
        <w:tab/>
        <w:t xml:space="preserve">pendant </w:t>
      </w:r>
      <w:r>
        <w:tab/>
        <w:t xml:space="preserve">le </w:t>
      </w:r>
      <w:r>
        <w:tab/>
        <w:t xml:space="preserve">parcours </w:t>
      </w:r>
      <w:r>
        <w:tab/>
        <w:t xml:space="preserve">de </w:t>
      </w:r>
      <w:r>
        <w:tab/>
        <w:t xml:space="preserve">thèse : </w:t>
      </w:r>
      <w:r>
        <w:tab/>
      </w:r>
      <w:r>
        <w:rPr>
          <w:color w:val="0000FF"/>
          <w:u w:val="single" w:color="0000FF"/>
        </w:rPr>
        <w:t>https://collegedoctoral-</w:t>
      </w:r>
    </w:p>
    <w:p w:rsidR="002D1FA4" w:rsidRDefault="00AC6943">
      <w:pPr>
        <w:spacing w:after="164" w:line="252" w:lineRule="auto"/>
        <w:ind w:left="-5"/>
        <w:jc w:val="left"/>
      </w:pPr>
      <w:proofErr w:type="gramStart"/>
      <w:r>
        <w:rPr>
          <w:color w:val="0000FF"/>
          <w:u w:val="single" w:color="0000FF"/>
        </w:rPr>
        <w:t>cvl.fr/as/</w:t>
      </w:r>
      <w:proofErr w:type="spellStart"/>
      <w:r>
        <w:rPr>
          <w:color w:val="0000FF"/>
          <w:u w:val="single" w:color="0000FF"/>
        </w:rPr>
        <w:t>ed</w:t>
      </w:r>
      <w:proofErr w:type="spellEnd"/>
      <w:r>
        <w:rPr>
          <w:color w:val="0000FF"/>
          <w:u w:val="single" w:color="0000FF"/>
        </w:rPr>
        <w:t>/</w:t>
      </w:r>
      <w:proofErr w:type="spellStart"/>
      <w:r>
        <w:rPr>
          <w:color w:val="0000FF"/>
          <w:u w:val="single" w:color="0000FF"/>
        </w:rPr>
        <w:t>page.pl?</w:t>
      </w:r>
      <w:proofErr w:type="gramEnd"/>
      <w:r>
        <w:rPr>
          <w:color w:val="0000FF"/>
          <w:u w:val="single" w:color="0000FF"/>
        </w:rPr>
        <w:t>site</w:t>
      </w:r>
      <w:proofErr w:type="spellEnd"/>
      <w:r>
        <w:rPr>
          <w:color w:val="0000FF"/>
          <w:u w:val="single" w:color="0000FF"/>
        </w:rPr>
        <w:t>=</w:t>
      </w:r>
      <w:proofErr w:type="spellStart"/>
      <w:r>
        <w:rPr>
          <w:color w:val="0000FF"/>
          <w:u w:val="single" w:color="0000FF"/>
        </w:rPr>
        <w:t>CDC</w:t>
      </w:r>
      <w:r>
        <w:rPr>
          <w:color w:val="0000FF"/>
          <w:u w:val="single" w:color="0000FF"/>
        </w:rPr>
        <w:t>VL&amp;page</w:t>
      </w:r>
      <w:proofErr w:type="spellEnd"/>
      <w:r>
        <w:rPr>
          <w:color w:val="0000FF"/>
          <w:u w:val="single" w:color="0000FF"/>
        </w:rPr>
        <w:t>=</w:t>
      </w:r>
      <w:proofErr w:type="spellStart"/>
      <w:r>
        <w:rPr>
          <w:color w:val="0000FF"/>
          <w:u w:val="single" w:color="0000FF"/>
        </w:rPr>
        <w:t>formation_descriptif</w:t>
      </w:r>
      <w:proofErr w:type="spellEnd"/>
      <w:r>
        <w:t xml:space="preserve">  </w:t>
      </w:r>
    </w:p>
    <w:p w:rsidR="002D1FA4" w:rsidRDefault="00AC6943">
      <w:pPr>
        <w:spacing w:after="188" w:line="259" w:lineRule="auto"/>
        <w:ind w:left="0" w:firstLine="0"/>
        <w:jc w:val="left"/>
      </w:pPr>
      <w:r>
        <w:t xml:space="preserve"> </w:t>
      </w:r>
    </w:p>
    <w:p w:rsidR="002D1FA4" w:rsidRDefault="00AC6943">
      <w:pPr>
        <w:spacing w:after="0" w:line="259" w:lineRule="auto"/>
        <w:ind w:left="0" w:firstLine="0"/>
        <w:jc w:val="left"/>
      </w:pPr>
      <w:r>
        <w:t xml:space="preserve"> </w:t>
      </w:r>
      <w:r>
        <w:tab/>
        <w:t xml:space="preserve"> </w:t>
      </w:r>
      <w:r>
        <w:br w:type="page"/>
      </w:r>
    </w:p>
    <w:p w:rsidR="002D1FA4" w:rsidRDefault="00AC6943">
      <w:pPr>
        <w:pStyle w:val="Titre1"/>
        <w:ind w:left="305" w:hanging="305"/>
      </w:pPr>
      <w:bookmarkStart w:id="10" w:name="_Toc14086"/>
      <w:r>
        <w:rPr>
          <w:sz w:val="32"/>
        </w:rPr>
        <w:lastRenderedPageBreak/>
        <w:t>F</w:t>
      </w:r>
      <w:r>
        <w:t>INANCEMENTS DE LA THESE</w:t>
      </w:r>
      <w:r>
        <w:rPr>
          <w:sz w:val="32"/>
        </w:rPr>
        <w:t xml:space="preserve"> </w:t>
      </w:r>
      <w:bookmarkEnd w:id="10"/>
    </w:p>
    <w:p w:rsidR="002D1FA4" w:rsidRDefault="00AC6943">
      <w:pPr>
        <w:spacing w:after="328" w:line="259" w:lineRule="auto"/>
        <w:ind w:left="0" w:firstLine="0"/>
        <w:jc w:val="left"/>
      </w:pPr>
      <w:r>
        <w:rPr>
          <w:color w:val="5B9BD5"/>
        </w:rPr>
        <w:t xml:space="preserve"> </w:t>
      </w:r>
    </w:p>
    <w:p w:rsidR="002D1FA4" w:rsidRDefault="00AC6943">
      <w:pPr>
        <w:pStyle w:val="Titre2"/>
        <w:spacing w:after="268"/>
        <w:ind w:left="474" w:hanging="489"/>
      </w:pPr>
      <w:bookmarkStart w:id="11" w:name="_Toc14087"/>
      <w:r>
        <w:t xml:space="preserve">Financer sa thèse </w:t>
      </w:r>
      <w:bookmarkEnd w:id="11"/>
    </w:p>
    <w:p w:rsidR="002D1FA4" w:rsidRDefault="00AC6943">
      <w:pPr>
        <w:spacing w:after="246" w:line="285" w:lineRule="auto"/>
        <w:ind w:left="-5"/>
      </w:pPr>
      <w:r>
        <w:rPr>
          <w:color w:val="404040"/>
        </w:rPr>
        <w:t xml:space="preserve">Il existe plusieurs solutions de financement en fonction de sa situation. </w:t>
      </w:r>
    </w:p>
    <w:p w:rsidR="002D1FA4" w:rsidRDefault="00AC6943">
      <w:pPr>
        <w:spacing w:after="180" w:line="259" w:lineRule="auto"/>
        <w:ind w:left="0" w:firstLine="0"/>
        <w:jc w:val="left"/>
      </w:pPr>
      <w:r>
        <w:rPr>
          <w:color w:val="404040"/>
        </w:rPr>
        <w:t>Le contrat doctoral</w:t>
      </w:r>
      <w:r>
        <w:rPr>
          <w:color w:val="404040"/>
        </w:rPr>
        <w:t xml:space="preserve"> </w:t>
      </w:r>
    </w:p>
    <w:p w:rsidR="002D1FA4" w:rsidRDefault="00AC6943">
      <w:pPr>
        <w:spacing w:after="248" w:line="285" w:lineRule="auto"/>
        <w:ind w:left="-5"/>
      </w:pPr>
      <w:r>
        <w:rPr>
          <w:color w:val="404040"/>
        </w:rPr>
        <w:t xml:space="preserve">Créé par décret du 23 avril 2009 et modifié par le décret du 29 août 2016, le contrat doctoral remplace notamment les contrats d’allocataire de recherche et de moniteur de l’enseignement supérieur. D’une durée de trois ans, il apporte toutes les garanties </w:t>
      </w:r>
      <w:r>
        <w:rPr>
          <w:color w:val="404040"/>
        </w:rPr>
        <w:t xml:space="preserve">sociales d’un vrai contrat de travail conforme au droit public et fixe une rémunération minimale. </w:t>
      </w:r>
    </w:p>
    <w:p w:rsidR="002D1FA4" w:rsidRDefault="00AC6943">
      <w:pPr>
        <w:spacing w:after="283" w:line="285" w:lineRule="auto"/>
        <w:ind w:left="-5"/>
      </w:pPr>
      <w:r>
        <w:rPr>
          <w:color w:val="404040"/>
          <w:u w:val="single" w:color="404040"/>
        </w:rPr>
        <w:t xml:space="preserve">Pour qui ? </w:t>
      </w:r>
      <w:r>
        <w:rPr>
          <w:color w:val="404040"/>
        </w:rPr>
        <w:t>Le contrat doctoral est ouvert à tout doctorant inscrit en première année de thèse et bénéficiant d’un financement de 3 ans. Il n’y a pas de condi</w:t>
      </w:r>
      <w:r>
        <w:rPr>
          <w:color w:val="404040"/>
        </w:rPr>
        <w:t xml:space="preserve">tion d’âge, mais il faut être titulaire du diplôme requis pour l’inscription en doctorat. Il est possible également d’obtenir un contrat doctoral si le financement par un organisme extérieur est de 3 ans. </w:t>
      </w:r>
    </w:p>
    <w:p w:rsidR="002D1FA4" w:rsidRDefault="00AC6943">
      <w:pPr>
        <w:spacing w:after="148" w:line="285" w:lineRule="auto"/>
        <w:ind w:left="-5"/>
      </w:pPr>
      <w:r>
        <w:rPr>
          <w:color w:val="404040"/>
        </w:rPr>
        <w:t>Les candidatures sont examinées exclusivement au n</w:t>
      </w:r>
      <w:r>
        <w:rPr>
          <w:color w:val="404040"/>
        </w:rPr>
        <w:t>iveau local dans chaque établissement après diffusion d’une information par les différentes écoles doctorales, notamment auprès des étudiants achevant la préparation des masters. Le contrat doctoral apporte toutes les garanties sociales d’un vrai contrat d</w:t>
      </w:r>
      <w:r>
        <w:rPr>
          <w:color w:val="404040"/>
        </w:rPr>
        <w:t xml:space="preserve">e travail, conforme au droit public. En particulier, l’employeur doit proposer au doctorant contractuel les formations en lien avec son projet. Pour plus d’informations : </w:t>
      </w:r>
      <w:r>
        <w:rPr>
          <w:color w:val="0000FF"/>
          <w:u w:val="single" w:color="0000FF"/>
        </w:rPr>
        <w:t>https://www.enseignementsup-recherche.gouv.fr/fr/lefinancement-doctoral-46472</w:t>
      </w:r>
      <w:r>
        <w:rPr>
          <w:color w:val="404040"/>
        </w:rPr>
        <w:t xml:space="preserve"> </w:t>
      </w:r>
    </w:p>
    <w:p w:rsidR="002D1FA4" w:rsidRDefault="00AC6943">
      <w:pPr>
        <w:spacing w:after="180" w:line="259" w:lineRule="auto"/>
        <w:ind w:left="0" w:firstLine="0"/>
        <w:jc w:val="left"/>
      </w:pPr>
      <w:r>
        <w:rPr>
          <w:color w:val="404040"/>
        </w:rPr>
        <w:t xml:space="preserve"> </w:t>
      </w:r>
    </w:p>
    <w:p w:rsidR="002D1FA4" w:rsidRDefault="00AC6943">
      <w:pPr>
        <w:spacing w:after="208" w:line="259" w:lineRule="auto"/>
        <w:ind w:left="0" w:firstLine="0"/>
        <w:jc w:val="left"/>
      </w:pPr>
      <w:r>
        <w:rPr>
          <w:color w:val="404040"/>
        </w:rPr>
        <w:t xml:space="preserve"> </w:t>
      </w:r>
    </w:p>
    <w:p w:rsidR="002D1FA4" w:rsidRDefault="00AC6943">
      <w:pPr>
        <w:spacing w:after="124" w:line="259" w:lineRule="auto"/>
        <w:ind w:left="0" w:right="3" w:firstLine="0"/>
        <w:jc w:val="center"/>
      </w:pPr>
      <w:r>
        <w:rPr>
          <w:color w:val="0070C0"/>
        </w:rPr>
        <w:t>No</w:t>
      </w:r>
      <w:r>
        <w:rPr>
          <w:color w:val="0070C0"/>
        </w:rPr>
        <w:t xml:space="preserve">te concernant la procédure de dépôt au sein d’EES : </w:t>
      </w:r>
    </w:p>
    <w:p w:rsidR="002D1FA4" w:rsidRDefault="00AC6943">
      <w:pPr>
        <w:spacing w:after="0" w:line="238" w:lineRule="auto"/>
        <w:ind w:left="10"/>
        <w:jc w:val="center"/>
      </w:pPr>
      <w:r>
        <w:t xml:space="preserve">La procédure ne prévoit pas que les </w:t>
      </w:r>
      <w:proofErr w:type="spellStart"/>
      <w:r>
        <w:t>candidat.</w:t>
      </w:r>
      <w:proofErr w:type="gramStart"/>
      <w:r>
        <w:t>e.s</w:t>
      </w:r>
      <w:proofErr w:type="spellEnd"/>
      <w:proofErr w:type="gramEnd"/>
      <w:r>
        <w:t xml:space="preserve"> à une allocation doctorale adressent leur projet à l'équipe de recherche.  </w:t>
      </w:r>
    </w:p>
    <w:p w:rsidR="002D1FA4" w:rsidRDefault="00AC6943">
      <w:pPr>
        <w:spacing w:after="0" w:line="238" w:lineRule="auto"/>
        <w:ind w:left="10"/>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-74675</wp:posOffset>
                </wp:positionH>
                <wp:positionV relativeFrom="paragraph">
                  <wp:posOffset>-674616</wp:posOffset>
                </wp:positionV>
                <wp:extent cx="5910072" cy="1894332"/>
                <wp:effectExtent l="0" t="0" r="0" b="0"/>
                <wp:wrapNone/>
                <wp:docPr id="11760" name="Group 11760"/>
                <wp:cNvGraphicFramePr/>
                <a:graphic xmlns:a="http://schemas.openxmlformats.org/drawingml/2006/main">
                  <a:graphicData uri="http://schemas.microsoft.com/office/word/2010/wordprocessingGroup">
                    <wpg:wgp>
                      <wpg:cNvGrpSpPr/>
                      <wpg:grpSpPr>
                        <a:xfrm>
                          <a:off x="0" y="0"/>
                          <a:ext cx="5910072" cy="1894332"/>
                          <a:chOff x="0" y="0"/>
                          <a:chExt cx="5910072" cy="1894332"/>
                        </a:xfrm>
                      </wpg:grpSpPr>
                      <wps:wsp>
                        <wps:cNvPr id="14503" name="Shape 14503"/>
                        <wps:cNvSpPr/>
                        <wps:spPr>
                          <a:xfrm>
                            <a:off x="0" y="0"/>
                            <a:ext cx="5903977" cy="9144"/>
                          </a:xfrm>
                          <a:custGeom>
                            <a:avLst/>
                            <a:gdLst/>
                            <a:ahLst/>
                            <a:cxnLst/>
                            <a:rect l="0" t="0" r="0" b="0"/>
                            <a:pathLst>
                              <a:path w="5903977" h="9144">
                                <a:moveTo>
                                  <a:pt x="0" y="0"/>
                                </a:moveTo>
                                <a:lnTo>
                                  <a:pt x="5903977" y="0"/>
                                </a:lnTo>
                                <a:lnTo>
                                  <a:pt x="59039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4" name="Shape 14504"/>
                        <wps:cNvSpPr/>
                        <wps:spPr>
                          <a:xfrm>
                            <a:off x="0" y="6097"/>
                            <a:ext cx="9144" cy="281939"/>
                          </a:xfrm>
                          <a:custGeom>
                            <a:avLst/>
                            <a:gdLst/>
                            <a:ahLst/>
                            <a:cxnLst/>
                            <a:rect l="0" t="0" r="0" b="0"/>
                            <a:pathLst>
                              <a:path w="9144" h="281939">
                                <a:moveTo>
                                  <a:pt x="0" y="0"/>
                                </a:moveTo>
                                <a:lnTo>
                                  <a:pt x="9144" y="0"/>
                                </a:lnTo>
                                <a:lnTo>
                                  <a:pt x="9144" y="281939"/>
                                </a:lnTo>
                                <a:lnTo>
                                  <a:pt x="0" y="2819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5" name="Shape 14505"/>
                        <wps:cNvSpPr/>
                        <wps:spPr>
                          <a:xfrm>
                            <a:off x="590397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6" name="Shape 14506"/>
                        <wps:cNvSpPr/>
                        <wps:spPr>
                          <a:xfrm>
                            <a:off x="5903977" y="6097"/>
                            <a:ext cx="9144" cy="281939"/>
                          </a:xfrm>
                          <a:custGeom>
                            <a:avLst/>
                            <a:gdLst/>
                            <a:ahLst/>
                            <a:cxnLst/>
                            <a:rect l="0" t="0" r="0" b="0"/>
                            <a:pathLst>
                              <a:path w="9144" h="281939">
                                <a:moveTo>
                                  <a:pt x="0" y="0"/>
                                </a:moveTo>
                                <a:lnTo>
                                  <a:pt x="9144" y="0"/>
                                </a:lnTo>
                                <a:lnTo>
                                  <a:pt x="9144" y="281939"/>
                                </a:lnTo>
                                <a:lnTo>
                                  <a:pt x="0" y="2819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7" name="Shape 14507"/>
                        <wps:cNvSpPr/>
                        <wps:spPr>
                          <a:xfrm>
                            <a:off x="6096" y="288036"/>
                            <a:ext cx="5897881" cy="175261"/>
                          </a:xfrm>
                          <a:custGeom>
                            <a:avLst/>
                            <a:gdLst/>
                            <a:ahLst/>
                            <a:cxnLst/>
                            <a:rect l="0" t="0" r="0" b="0"/>
                            <a:pathLst>
                              <a:path w="5897881" h="175261">
                                <a:moveTo>
                                  <a:pt x="0" y="0"/>
                                </a:moveTo>
                                <a:lnTo>
                                  <a:pt x="5897881" y="0"/>
                                </a:lnTo>
                                <a:lnTo>
                                  <a:pt x="5897881" y="175261"/>
                                </a:lnTo>
                                <a:lnTo>
                                  <a:pt x="0" y="1752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08" name="Shape 14508"/>
                        <wps:cNvSpPr/>
                        <wps:spPr>
                          <a:xfrm>
                            <a:off x="5903977" y="288036"/>
                            <a:ext cx="9144" cy="175261"/>
                          </a:xfrm>
                          <a:custGeom>
                            <a:avLst/>
                            <a:gdLst/>
                            <a:ahLst/>
                            <a:cxnLst/>
                            <a:rect l="0" t="0" r="0" b="0"/>
                            <a:pathLst>
                              <a:path w="9144" h="175261">
                                <a:moveTo>
                                  <a:pt x="0" y="0"/>
                                </a:moveTo>
                                <a:lnTo>
                                  <a:pt x="9144" y="0"/>
                                </a:lnTo>
                                <a:lnTo>
                                  <a:pt x="9144" y="175261"/>
                                </a:lnTo>
                                <a:lnTo>
                                  <a:pt x="0" y="175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9" name="Shape 14509"/>
                        <wps:cNvSpPr/>
                        <wps:spPr>
                          <a:xfrm>
                            <a:off x="0" y="288036"/>
                            <a:ext cx="9144" cy="175261"/>
                          </a:xfrm>
                          <a:custGeom>
                            <a:avLst/>
                            <a:gdLst/>
                            <a:ahLst/>
                            <a:cxnLst/>
                            <a:rect l="0" t="0" r="0" b="0"/>
                            <a:pathLst>
                              <a:path w="9144" h="175261">
                                <a:moveTo>
                                  <a:pt x="0" y="0"/>
                                </a:moveTo>
                                <a:lnTo>
                                  <a:pt x="9144" y="0"/>
                                </a:lnTo>
                                <a:lnTo>
                                  <a:pt x="9144" y="175261"/>
                                </a:lnTo>
                                <a:lnTo>
                                  <a:pt x="0" y="175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0" name="Shape 14510"/>
                        <wps:cNvSpPr/>
                        <wps:spPr>
                          <a:xfrm>
                            <a:off x="6096" y="463297"/>
                            <a:ext cx="5897881" cy="175259"/>
                          </a:xfrm>
                          <a:custGeom>
                            <a:avLst/>
                            <a:gdLst/>
                            <a:ahLst/>
                            <a:cxnLst/>
                            <a:rect l="0" t="0" r="0" b="0"/>
                            <a:pathLst>
                              <a:path w="5897881" h="175259">
                                <a:moveTo>
                                  <a:pt x="0" y="0"/>
                                </a:moveTo>
                                <a:lnTo>
                                  <a:pt x="5897881" y="0"/>
                                </a:lnTo>
                                <a:lnTo>
                                  <a:pt x="5897881" y="175259"/>
                                </a:lnTo>
                                <a:lnTo>
                                  <a:pt x="0" y="17525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11" name="Shape 14511"/>
                        <wps:cNvSpPr/>
                        <wps:spPr>
                          <a:xfrm>
                            <a:off x="5903977" y="463297"/>
                            <a:ext cx="9144" cy="175259"/>
                          </a:xfrm>
                          <a:custGeom>
                            <a:avLst/>
                            <a:gdLst/>
                            <a:ahLst/>
                            <a:cxnLst/>
                            <a:rect l="0" t="0" r="0" b="0"/>
                            <a:pathLst>
                              <a:path w="9144" h="175259">
                                <a:moveTo>
                                  <a:pt x="0" y="0"/>
                                </a:moveTo>
                                <a:lnTo>
                                  <a:pt x="9144" y="0"/>
                                </a:lnTo>
                                <a:lnTo>
                                  <a:pt x="9144" y="175259"/>
                                </a:lnTo>
                                <a:lnTo>
                                  <a:pt x="0" y="1752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2" name="Shape 14512"/>
                        <wps:cNvSpPr/>
                        <wps:spPr>
                          <a:xfrm>
                            <a:off x="0" y="463297"/>
                            <a:ext cx="9144" cy="175259"/>
                          </a:xfrm>
                          <a:custGeom>
                            <a:avLst/>
                            <a:gdLst/>
                            <a:ahLst/>
                            <a:cxnLst/>
                            <a:rect l="0" t="0" r="0" b="0"/>
                            <a:pathLst>
                              <a:path w="9144" h="175259">
                                <a:moveTo>
                                  <a:pt x="0" y="0"/>
                                </a:moveTo>
                                <a:lnTo>
                                  <a:pt x="9144" y="0"/>
                                </a:lnTo>
                                <a:lnTo>
                                  <a:pt x="9144" y="175259"/>
                                </a:lnTo>
                                <a:lnTo>
                                  <a:pt x="0" y="1752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3" name="Shape 14513"/>
                        <wps:cNvSpPr/>
                        <wps:spPr>
                          <a:xfrm>
                            <a:off x="6096" y="638556"/>
                            <a:ext cx="5897881" cy="175261"/>
                          </a:xfrm>
                          <a:custGeom>
                            <a:avLst/>
                            <a:gdLst/>
                            <a:ahLst/>
                            <a:cxnLst/>
                            <a:rect l="0" t="0" r="0" b="0"/>
                            <a:pathLst>
                              <a:path w="5897881" h="175261">
                                <a:moveTo>
                                  <a:pt x="0" y="0"/>
                                </a:moveTo>
                                <a:lnTo>
                                  <a:pt x="5897881" y="0"/>
                                </a:lnTo>
                                <a:lnTo>
                                  <a:pt x="5897881" y="175261"/>
                                </a:lnTo>
                                <a:lnTo>
                                  <a:pt x="0" y="1752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14" name="Shape 14514"/>
                        <wps:cNvSpPr/>
                        <wps:spPr>
                          <a:xfrm>
                            <a:off x="5903977" y="638556"/>
                            <a:ext cx="9144" cy="175261"/>
                          </a:xfrm>
                          <a:custGeom>
                            <a:avLst/>
                            <a:gdLst/>
                            <a:ahLst/>
                            <a:cxnLst/>
                            <a:rect l="0" t="0" r="0" b="0"/>
                            <a:pathLst>
                              <a:path w="9144" h="175261">
                                <a:moveTo>
                                  <a:pt x="0" y="0"/>
                                </a:moveTo>
                                <a:lnTo>
                                  <a:pt x="9144" y="0"/>
                                </a:lnTo>
                                <a:lnTo>
                                  <a:pt x="9144" y="175261"/>
                                </a:lnTo>
                                <a:lnTo>
                                  <a:pt x="0" y="175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5" name="Shape 14515"/>
                        <wps:cNvSpPr/>
                        <wps:spPr>
                          <a:xfrm>
                            <a:off x="0" y="638556"/>
                            <a:ext cx="9144" cy="175261"/>
                          </a:xfrm>
                          <a:custGeom>
                            <a:avLst/>
                            <a:gdLst/>
                            <a:ahLst/>
                            <a:cxnLst/>
                            <a:rect l="0" t="0" r="0" b="0"/>
                            <a:pathLst>
                              <a:path w="9144" h="175261">
                                <a:moveTo>
                                  <a:pt x="0" y="0"/>
                                </a:moveTo>
                                <a:lnTo>
                                  <a:pt x="9144" y="0"/>
                                </a:lnTo>
                                <a:lnTo>
                                  <a:pt x="9144" y="175261"/>
                                </a:lnTo>
                                <a:lnTo>
                                  <a:pt x="0" y="175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6" name="Shape 14516"/>
                        <wps:cNvSpPr/>
                        <wps:spPr>
                          <a:xfrm>
                            <a:off x="6096" y="813816"/>
                            <a:ext cx="5897881" cy="175259"/>
                          </a:xfrm>
                          <a:custGeom>
                            <a:avLst/>
                            <a:gdLst/>
                            <a:ahLst/>
                            <a:cxnLst/>
                            <a:rect l="0" t="0" r="0" b="0"/>
                            <a:pathLst>
                              <a:path w="5897881" h="175259">
                                <a:moveTo>
                                  <a:pt x="0" y="0"/>
                                </a:moveTo>
                                <a:lnTo>
                                  <a:pt x="5897881" y="0"/>
                                </a:lnTo>
                                <a:lnTo>
                                  <a:pt x="5897881" y="175259"/>
                                </a:lnTo>
                                <a:lnTo>
                                  <a:pt x="0" y="17525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17" name="Shape 14517"/>
                        <wps:cNvSpPr/>
                        <wps:spPr>
                          <a:xfrm>
                            <a:off x="5903977" y="813816"/>
                            <a:ext cx="9144" cy="175259"/>
                          </a:xfrm>
                          <a:custGeom>
                            <a:avLst/>
                            <a:gdLst/>
                            <a:ahLst/>
                            <a:cxnLst/>
                            <a:rect l="0" t="0" r="0" b="0"/>
                            <a:pathLst>
                              <a:path w="9144" h="175259">
                                <a:moveTo>
                                  <a:pt x="0" y="0"/>
                                </a:moveTo>
                                <a:lnTo>
                                  <a:pt x="9144" y="0"/>
                                </a:lnTo>
                                <a:lnTo>
                                  <a:pt x="9144" y="175259"/>
                                </a:lnTo>
                                <a:lnTo>
                                  <a:pt x="0" y="1752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8" name="Shape 14518"/>
                        <wps:cNvSpPr/>
                        <wps:spPr>
                          <a:xfrm>
                            <a:off x="0" y="813816"/>
                            <a:ext cx="9144" cy="175259"/>
                          </a:xfrm>
                          <a:custGeom>
                            <a:avLst/>
                            <a:gdLst/>
                            <a:ahLst/>
                            <a:cxnLst/>
                            <a:rect l="0" t="0" r="0" b="0"/>
                            <a:pathLst>
                              <a:path w="9144" h="175259">
                                <a:moveTo>
                                  <a:pt x="0" y="0"/>
                                </a:moveTo>
                                <a:lnTo>
                                  <a:pt x="9144" y="0"/>
                                </a:lnTo>
                                <a:lnTo>
                                  <a:pt x="9144" y="175259"/>
                                </a:lnTo>
                                <a:lnTo>
                                  <a:pt x="0" y="1752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9" name="Shape 14519"/>
                        <wps:cNvSpPr/>
                        <wps:spPr>
                          <a:xfrm>
                            <a:off x="6096" y="989075"/>
                            <a:ext cx="5897881" cy="175261"/>
                          </a:xfrm>
                          <a:custGeom>
                            <a:avLst/>
                            <a:gdLst/>
                            <a:ahLst/>
                            <a:cxnLst/>
                            <a:rect l="0" t="0" r="0" b="0"/>
                            <a:pathLst>
                              <a:path w="5897881" h="175261">
                                <a:moveTo>
                                  <a:pt x="0" y="0"/>
                                </a:moveTo>
                                <a:lnTo>
                                  <a:pt x="5897881" y="0"/>
                                </a:lnTo>
                                <a:lnTo>
                                  <a:pt x="5897881" y="175261"/>
                                </a:lnTo>
                                <a:lnTo>
                                  <a:pt x="0" y="1752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20" name="Shape 14520"/>
                        <wps:cNvSpPr/>
                        <wps:spPr>
                          <a:xfrm>
                            <a:off x="5903977" y="989075"/>
                            <a:ext cx="9144" cy="175261"/>
                          </a:xfrm>
                          <a:custGeom>
                            <a:avLst/>
                            <a:gdLst/>
                            <a:ahLst/>
                            <a:cxnLst/>
                            <a:rect l="0" t="0" r="0" b="0"/>
                            <a:pathLst>
                              <a:path w="9144" h="175261">
                                <a:moveTo>
                                  <a:pt x="0" y="0"/>
                                </a:moveTo>
                                <a:lnTo>
                                  <a:pt x="9144" y="0"/>
                                </a:lnTo>
                                <a:lnTo>
                                  <a:pt x="9144" y="175261"/>
                                </a:lnTo>
                                <a:lnTo>
                                  <a:pt x="0" y="175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1" name="Shape 14521"/>
                        <wps:cNvSpPr/>
                        <wps:spPr>
                          <a:xfrm>
                            <a:off x="0" y="989075"/>
                            <a:ext cx="9144" cy="175261"/>
                          </a:xfrm>
                          <a:custGeom>
                            <a:avLst/>
                            <a:gdLst/>
                            <a:ahLst/>
                            <a:cxnLst/>
                            <a:rect l="0" t="0" r="0" b="0"/>
                            <a:pathLst>
                              <a:path w="9144" h="175261">
                                <a:moveTo>
                                  <a:pt x="0" y="0"/>
                                </a:moveTo>
                                <a:lnTo>
                                  <a:pt x="9144" y="0"/>
                                </a:lnTo>
                                <a:lnTo>
                                  <a:pt x="9144" y="175261"/>
                                </a:lnTo>
                                <a:lnTo>
                                  <a:pt x="0" y="175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2" name="Shape 14522"/>
                        <wps:cNvSpPr/>
                        <wps:spPr>
                          <a:xfrm>
                            <a:off x="6096" y="1164336"/>
                            <a:ext cx="5897881" cy="175261"/>
                          </a:xfrm>
                          <a:custGeom>
                            <a:avLst/>
                            <a:gdLst/>
                            <a:ahLst/>
                            <a:cxnLst/>
                            <a:rect l="0" t="0" r="0" b="0"/>
                            <a:pathLst>
                              <a:path w="5897881" h="175261">
                                <a:moveTo>
                                  <a:pt x="0" y="0"/>
                                </a:moveTo>
                                <a:lnTo>
                                  <a:pt x="5897881" y="0"/>
                                </a:lnTo>
                                <a:lnTo>
                                  <a:pt x="5897881" y="175261"/>
                                </a:lnTo>
                                <a:lnTo>
                                  <a:pt x="0" y="1752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23" name="Shape 14523"/>
                        <wps:cNvSpPr/>
                        <wps:spPr>
                          <a:xfrm>
                            <a:off x="5903977" y="1164336"/>
                            <a:ext cx="9144" cy="175261"/>
                          </a:xfrm>
                          <a:custGeom>
                            <a:avLst/>
                            <a:gdLst/>
                            <a:ahLst/>
                            <a:cxnLst/>
                            <a:rect l="0" t="0" r="0" b="0"/>
                            <a:pathLst>
                              <a:path w="9144" h="175261">
                                <a:moveTo>
                                  <a:pt x="0" y="0"/>
                                </a:moveTo>
                                <a:lnTo>
                                  <a:pt x="9144" y="0"/>
                                </a:lnTo>
                                <a:lnTo>
                                  <a:pt x="9144" y="175261"/>
                                </a:lnTo>
                                <a:lnTo>
                                  <a:pt x="0" y="175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4" name="Shape 14524"/>
                        <wps:cNvSpPr/>
                        <wps:spPr>
                          <a:xfrm>
                            <a:off x="0" y="1164336"/>
                            <a:ext cx="9144" cy="175261"/>
                          </a:xfrm>
                          <a:custGeom>
                            <a:avLst/>
                            <a:gdLst/>
                            <a:ahLst/>
                            <a:cxnLst/>
                            <a:rect l="0" t="0" r="0" b="0"/>
                            <a:pathLst>
                              <a:path w="9144" h="175261">
                                <a:moveTo>
                                  <a:pt x="0" y="0"/>
                                </a:moveTo>
                                <a:lnTo>
                                  <a:pt x="9144" y="0"/>
                                </a:lnTo>
                                <a:lnTo>
                                  <a:pt x="9144" y="175261"/>
                                </a:lnTo>
                                <a:lnTo>
                                  <a:pt x="0" y="175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5" name="Shape 14525"/>
                        <wps:cNvSpPr/>
                        <wps:spPr>
                          <a:xfrm>
                            <a:off x="6096" y="1339597"/>
                            <a:ext cx="5897881" cy="175259"/>
                          </a:xfrm>
                          <a:custGeom>
                            <a:avLst/>
                            <a:gdLst/>
                            <a:ahLst/>
                            <a:cxnLst/>
                            <a:rect l="0" t="0" r="0" b="0"/>
                            <a:pathLst>
                              <a:path w="5897881" h="175259">
                                <a:moveTo>
                                  <a:pt x="0" y="0"/>
                                </a:moveTo>
                                <a:lnTo>
                                  <a:pt x="5897881" y="0"/>
                                </a:lnTo>
                                <a:lnTo>
                                  <a:pt x="5897881" y="175259"/>
                                </a:lnTo>
                                <a:lnTo>
                                  <a:pt x="0" y="17525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26" name="Shape 14526"/>
                        <wps:cNvSpPr/>
                        <wps:spPr>
                          <a:xfrm>
                            <a:off x="5903977" y="1339597"/>
                            <a:ext cx="9144" cy="175259"/>
                          </a:xfrm>
                          <a:custGeom>
                            <a:avLst/>
                            <a:gdLst/>
                            <a:ahLst/>
                            <a:cxnLst/>
                            <a:rect l="0" t="0" r="0" b="0"/>
                            <a:pathLst>
                              <a:path w="9144" h="175259">
                                <a:moveTo>
                                  <a:pt x="0" y="0"/>
                                </a:moveTo>
                                <a:lnTo>
                                  <a:pt x="9144" y="0"/>
                                </a:lnTo>
                                <a:lnTo>
                                  <a:pt x="9144" y="175259"/>
                                </a:lnTo>
                                <a:lnTo>
                                  <a:pt x="0" y="1752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7" name="Shape 14527"/>
                        <wps:cNvSpPr/>
                        <wps:spPr>
                          <a:xfrm>
                            <a:off x="0" y="1339597"/>
                            <a:ext cx="9144" cy="175259"/>
                          </a:xfrm>
                          <a:custGeom>
                            <a:avLst/>
                            <a:gdLst/>
                            <a:ahLst/>
                            <a:cxnLst/>
                            <a:rect l="0" t="0" r="0" b="0"/>
                            <a:pathLst>
                              <a:path w="9144" h="175259">
                                <a:moveTo>
                                  <a:pt x="0" y="0"/>
                                </a:moveTo>
                                <a:lnTo>
                                  <a:pt x="9144" y="0"/>
                                </a:lnTo>
                                <a:lnTo>
                                  <a:pt x="9144" y="175259"/>
                                </a:lnTo>
                                <a:lnTo>
                                  <a:pt x="0" y="1752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8" name="Shape 14528"/>
                        <wps:cNvSpPr/>
                        <wps:spPr>
                          <a:xfrm>
                            <a:off x="6096" y="1514856"/>
                            <a:ext cx="5897881" cy="188976"/>
                          </a:xfrm>
                          <a:custGeom>
                            <a:avLst/>
                            <a:gdLst/>
                            <a:ahLst/>
                            <a:cxnLst/>
                            <a:rect l="0" t="0" r="0" b="0"/>
                            <a:pathLst>
                              <a:path w="5897881" h="188976">
                                <a:moveTo>
                                  <a:pt x="0" y="0"/>
                                </a:moveTo>
                                <a:lnTo>
                                  <a:pt x="5897881" y="0"/>
                                </a:lnTo>
                                <a:lnTo>
                                  <a:pt x="5897881" y="188976"/>
                                </a:lnTo>
                                <a:lnTo>
                                  <a:pt x="0" y="1889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29" name="Shape 14529"/>
                        <wps:cNvSpPr/>
                        <wps:spPr>
                          <a:xfrm>
                            <a:off x="0" y="1703832"/>
                            <a:ext cx="5903977" cy="9144"/>
                          </a:xfrm>
                          <a:custGeom>
                            <a:avLst/>
                            <a:gdLst/>
                            <a:ahLst/>
                            <a:cxnLst/>
                            <a:rect l="0" t="0" r="0" b="0"/>
                            <a:pathLst>
                              <a:path w="5903977" h="9144">
                                <a:moveTo>
                                  <a:pt x="0" y="0"/>
                                </a:moveTo>
                                <a:lnTo>
                                  <a:pt x="5903977" y="0"/>
                                </a:lnTo>
                                <a:lnTo>
                                  <a:pt x="59039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0" name="Shape 14530"/>
                        <wps:cNvSpPr/>
                        <wps:spPr>
                          <a:xfrm>
                            <a:off x="5903977" y="1703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1" name="Shape 14531"/>
                        <wps:cNvSpPr/>
                        <wps:spPr>
                          <a:xfrm>
                            <a:off x="0" y="1514856"/>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2" name="Shape 14532"/>
                        <wps:cNvSpPr/>
                        <wps:spPr>
                          <a:xfrm>
                            <a:off x="5903977" y="1514856"/>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3" name="Shape 14533"/>
                        <wps:cNvSpPr/>
                        <wps:spPr>
                          <a:xfrm>
                            <a:off x="56388" y="1709928"/>
                            <a:ext cx="5797296" cy="184403"/>
                          </a:xfrm>
                          <a:custGeom>
                            <a:avLst/>
                            <a:gdLst/>
                            <a:ahLst/>
                            <a:cxnLst/>
                            <a:rect l="0" t="0" r="0" b="0"/>
                            <a:pathLst>
                              <a:path w="5797296" h="184403">
                                <a:moveTo>
                                  <a:pt x="0" y="0"/>
                                </a:moveTo>
                                <a:lnTo>
                                  <a:pt x="5797296" y="0"/>
                                </a:lnTo>
                                <a:lnTo>
                                  <a:pt x="5797296" y="184403"/>
                                </a:lnTo>
                                <a:lnTo>
                                  <a:pt x="0" y="1844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1760" style="width:465.36pt;height:149.16pt;position:absolute;z-index:-2147483565;mso-position-horizontal-relative:text;mso-position-horizontal:absolute;margin-left:-5.88pt;mso-position-vertical-relative:text;margin-top:-53.1194pt;" coordsize="59100,18943">
                <v:shape id="Shape 14534" style="position:absolute;width:59039;height:91;left:0;top:0;" coordsize="5903977,9144" path="m0,0l5903977,0l5903977,9144l0,9144l0,0">
                  <v:stroke weight="0pt" endcap="flat" joinstyle="miter" miterlimit="10" on="false" color="#000000" opacity="0"/>
                  <v:fill on="true" color="#000000"/>
                </v:shape>
                <v:shape id="Shape 14535" style="position:absolute;width:91;height:2819;left:0;top:60;" coordsize="9144,281939" path="m0,0l9144,0l9144,281939l0,281939l0,0">
                  <v:stroke weight="0pt" endcap="flat" joinstyle="miter" miterlimit="10" on="false" color="#000000" opacity="0"/>
                  <v:fill on="true" color="#000000"/>
                </v:shape>
                <v:shape id="Shape 14536" style="position:absolute;width:91;height:91;left:59039;top:0;" coordsize="9144,9144" path="m0,0l9144,0l9144,9144l0,9144l0,0">
                  <v:stroke weight="0pt" endcap="flat" joinstyle="miter" miterlimit="10" on="false" color="#000000" opacity="0"/>
                  <v:fill on="true" color="#000000"/>
                </v:shape>
                <v:shape id="Shape 14537" style="position:absolute;width:91;height:2819;left:59039;top:60;" coordsize="9144,281939" path="m0,0l9144,0l9144,281939l0,281939l0,0">
                  <v:stroke weight="0pt" endcap="flat" joinstyle="miter" miterlimit="10" on="false" color="#000000" opacity="0"/>
                  <v:fill on="true" color="#000000"/>
                </v:shape>
                <v:shape id="Shape 14538" style="position:absolute;width:58978;height:1752;left:60;top:2880;" coordsize="5897881,175261" path="m0,0l5897881,0l5897881,175261l0,175261l0,0">
                  <v:stroke weight="0pt" endcap="flat" joinstyle="miter" miterlimit="10" on="false" color="#000000" opacity="0"/>
                  <v:fill on="true" color="#ffffff"/>
                </v:shape>
                <v:shape id="Shape 14539" style="position:absolute;width:91;height:1752;left:59039;top:2880;" coordsize="9144,175261" path="m0,0l9144,0l9144,175261l0,175261l0,0">
                  <v:stroke weight="0pt" endcap="flat" joinstyle="miter" miterlimit="10" on="false" color="#000000" opacity="0"/>
                  <v:fill on="true" color="#000000"/>
                </v:shape>
                <v:shape id="Shape 14540" style="position:absolute;width:91;height:1752;left:0;top:2880;" coordsize="9144,175261" path="m0,0l9144,0l9144,175261l0,175261l0,0">
                  <v:stroke weight="0pt" endcap="flat" joinstyle="miter" miterlimit="10" on="false" color="#000000" opacity="0"/>
                  <v:fill on="true" color="#000000"/>
                </v:shape>
                <v:shape id="Shape 14541" style="position:absolute;width:58978;height:1752;left:60;top:4632;" coordsize="5897881,175259" path="m0,0l5897881,0l5897881,175259l0,175259l0,0">
                  <v:stroke weight="0pt" endcap="flat" joinstyle="miter" miterlimit="10" on="false" color="#000000" opacity="0"/>
                  <v:fill on="true" color="#ffffff"/>
                </v:shape>
                <v:shape id="Shape 14542" style="position:absolute;width:91;height:1752;left:59039;top:4632;" coordsize="9144,175259" path="m0,0l9144,0l9144,175259l0,175259l0,0">
                  <v:stroke weight="0pt" endcap="flat" joinstyle="miter" miterlimit="10" on="false" color="#000000" opacity="0"/>
                  <v:fill on="true" color="#000000"/>
                </v:shape>
                <v:shape id="Shape 14543" style="position:absolute;width:91;height:1752;left:0;top:4632;" coordsize="9144,175259" path="m0,0l9144,0l9144,175259l0,175259l0,0">
                  <v:stroke weight="0pt" endcap="flat" joinstyle="miter" miterlimit="10" on="false" color="#000000" opacity="0"/>
                  <v:fill on="true" color="#000000"/>
                </v:shape>
                <v:shape id="Shape 14544" style="position:absolute;width:58978;height:1752;left:60;top:6385;" coordsize="5897881,175261" path="m0,0l5897881,0l5897881,175261l0,175261l0,0">
                  <v:stroke weight="0pt" endcap="flat" joinstyle="miter" miterlimit="10" on="false" color="#000000" opacity="0"/>
                  <v:fill on="true" color="#ffffff"/>
                </v:shape>
                <v:shape id="Shape 14545" style="position:absolute;width:91;height:1752;left:59039;top:6385;" coordsize="9144,175261" path="m0,0l9144,0l9144,175261l0,175261l0,0">
                  <v:stroke weight="0pt" endcap="flat" joinstyle="miter" miterlimit="10" on="false" color="#000000" opacity="0"/>
                  <v:fill on="true" color="#000000"/>
                </v:shape>
                <v:shape id="Shape 14546" style="position:absolute;width:91;height:1752;left:0;top:6385;" coordsize="9144,175261" path="m0,0l9144,0l9144,175261l0,175261l0,0">
                  <v:stroke weight="0pt" endcap="flat" joinstyle="miter" miterlimit="10" on="false" color="#000000" opacity="0"/>
                  <v:fill on="true" color="#000000"/>
                </v:shape>
                <v:shape id="Shape 14547" style="position:absolute;width:58978;height:1752;left:60;top:8138;" coordsize="5897881,175259" path="m0,0l5897881,0l5897881,175259l0,175259l0,0">
                  <v:stroke weight="0pt" endcap="flat" joinstyle="miter" miterlimit="10" on="false" color="#000000" opacity="0"/>
                  <v:fill on="true" color="#ffffff"/>
                </v:shape>
                <v:shape id="Shape 14548" style="position:absolute;width:91;height:1752;left:59039;top:8138;" coordsize="9144,175259" path="m0,0l9144,0l9144,175259l0,175259l0,0">
                  <v:stroke weight="0pt" endcap="flat" joinstyle="miter" miterlimit="10" on="false" color="#000000" opacity="0"/>
                  <v:fill on="true" color="#000000"/>
                </v:shape>
                <v:shape id="Shape 14549" style="position:absolute;width:91;height:1752;left:0;top:8138;" coordsize="9144,175259" path="m0,0l9144,0l9144,175259l0,175259l0,0">
                  <v:stroke weight="0pt" endcap="flat" joinstyle="miter" miterlimit="10" on="false" color="#000000" opacity="0"/>
                  <v:fill on="true" color="#000000"/>
                </v:shape>
                <v:shape id="Shape 14550" style="position:absolute;width:58978;height:1752;left:60;top:9890;" coordsize="5897881,175261" path="m0,0l5897881,0l5897881,175261l0,175261l0,0">
                  <v:stroke weight="0pt" endcap="flat" joinstyle="miter" miterlimit="10" on="false" color="#000000" opacity="0"/>
                  <v:fill on="true" color="#ffffff"/>
                </v:shape>
                <v:shape id="Shape 14551" style="position:absolute;width:91;height:1752;left:59039;top:9890;" coordsize="9144,175261" path="m0,0l9144,0l9144,175261l0,175261l0,0">
                  <v:stroke weight="0pt" endcap="flat" joinstyle="miter" miterlimit="10" on="false" color="#000000" opacity="0"/>
                  <v:fill on="true" color="#000000"/>
                </v:shape>
                <v:shape id="Shape 14552" style="position:absolute;width:91;height:1752;left:0;top:9890;" coordsize="9144,175261" path="m0,0l9144,0l9144,175261l0,175261l0,0">
                  <v:stroke weight="0pt" endcap="flat" joinstyle="miter" miterlimit="10" on="false" color="#000000" opacity="0"/>
                  <v:fill on="true" color="#000000"/>
                </v:shape>
                <v:shape id="Shape 14553" style="position:absolute;width:58978;height:1752;left:60;top:11643;" coordsize="5897881,175261" path="m0,0l5897881,0l5897881,175261l0,175261l0,0">
                  <v:stroke weight="0pt" endcap="flat" joinstyle="miter" miterlimit="10" on="false" color="#000000" opacity="0"/>
                  <v:fill on="true" color="#ffffff"/>
                </v:shape>
                <v:shape id="Shape 14554" style="position:absolute;width:91;height:1752;left:59039;top:11643;" coordsize="9144,175261" path="m0,0l9144,0l9144,175261l0,175261l0,0">
                  <v:stroke weight="0pt" endcap="flat" joinstyle="miter" miterlimit="10" on="false" color="#000000" opacity="0"/>
                  <v:fill on="true" color="#000000"/>
                </v:shape>
                <v:shape id="Shape 14555" style="position:absolute;width:91;height:1752;left:0;top:11643;" coordsize="9144,175261" path="m0,0l9144,0l9144,175261l0,175261l0,0">
                  <v:stroke weight="0pt" endcap="flat" joinstyle="miter" miterlimit="10" on="false" color="#000000" opacity="0"/>
                  <v:fill on="true" color="#000000"/>
                </v:shape>
                <v:shape id="Shape 14556" style="position:absolute;width:58978;height:1752;left:60;top:13395;" coordsize="5897881,175259" path="m0,0l5897881,0l5897881,175259l0,175259l0,0">
                  <v:stroke weight="0pt" endcap="flat" joinstyle="miter" miterlimit="10" on="false" color="#000000" opacity="0"/>
                  <v:fill on="true" color="#ffffff"/>
                </v:shape>
                <v:shape id="Shape 14557" style="position:absolute;width:91;height:1752;left:59039;top:13395;" coordsize="9144,175259" path="m0,0l9144,0l9144,175259l0,175259l0,0">
                  <v:stroke weight="0pt" endcap="flat" joinstyle="miter" miterlimit="10" on="false" color="#000000" opacity="0"/>
                  <v:fill on="true" color="#000000"/>
                </v:shape>
                <v:shape id="Shape 14558" style="position:absolute;width:91;height:1752;left:0;top:13395;" coordsize="9144,175259" path="m0,0l9144,0l9144,175259l0,175259l0,0">
                  <v:stroke weight="0pt" endcap="flat" joinstyle="miter" miterlimit="10" on="false" color="#000000" opacity="0"/>
                  <v:fill on="true" color="#000000"/>
                </v:shape>
                <v:shape id="Shape 14559" style="position:absolute;width:58978;height:1889;left:60;top:15148;" coordsize="5897881,188976" path="m0,0l5897881,0l5897881,188976l0,188976l0,0">
                  <v:stroke weight="0pt" endcap="flat" joinstyle="miter" miterlimit="10" on="false" color="#000000" opacity="0"/>
                  <v:fill on="true" color="#ffffff"/>
                </v:shape>
                <v:shape id="Shape 14560" style="position:absolute;width:59039;height:91;left:0;top:17038;" coordsize="5903977,9144" path="m0,0l5903977,0l5903977,9144l0,9144l0,0">
                  <v:stroke weight="0pt" endcap="flat" joinstyle="miter" miterlimit="10" on="false" color="#000000" opacity="0"/>
                  <v:fill on="true" color="#000000"/>
                </v:shape>
                <v:shape id="Shape 14561" style="position:absolute;width:91;height:91;left:59039;top:17038;" coordsize="9144,9144" path="m0,0l9144,0l9144,9144l0,9144l0,0">
                  <v:stroke weight="0pt" endcap="flat" joinstyle="miter" miterlimit="10" on="false" color="#000000" opacity="0"/>
                  <v:fill on="true" color="#000000"/>
                </v:shape>
                <v:shape id="Shape 14562" style="position:absolute;width:91;height:1889;left:0;top:15148;" coordsize="9144,188976" path="m0,0l9144,0l9144,188976l0,188976l0,0">
                  <v:stroke weight="0pt" endcap="flat" joinstyle="miter" miterlimit="10" on="false" color="#000000" opacity="0"/>
                  <v:fill on="true" color="#000000"/>
                </v:shape>
                <v:shape id="Shape 14563" style="position:absolute;width:91;height:1889;left:59039;top:15148;" coordsize="9144,188976" path="m0,0l9144,0l9144,188976l0,188976l0,0">
                  <v:stroke weight="0pt" endcap="flat" joinstyle="miter" miterlimit="10" on="false" color="#000000" opacity="0"/>
                  <v:fill on="true" color="#000000"/>
                </v:shape>
                <v:shape id="Shape 14564" style="position:absolute;width:57972;height:1844;left:563;top:17099;" coordsize="5797296,184403" path="m0,0l5797296,0l5797296,184403l0,184403l0,0">
                  <v:stroke weight="0pt" endcap="flat" joinstyle="miter" miterlimit="10" on="false" color="#000000" opacity="0"/>
                  <v:fill on="true" color="#ffffff"/>
                </v:shape>
              </v:group>
            </w:pict>
          </mc:Fallback>
        </mc:AlternateContent>
      </w:r>
      <w:r>
        <w:t>Une commission interne rassemblant les membres titulaires d’une HDR et les professeurs d’université se réunit en avril ou mai chaq</w:t>
      </w:r>
      <w:r>
        <w:t xml:space="preserve">ue année afin de soumettre un ou plusieurs sujets à l’École doctorale Humanités et Langues.  </w:t>
      </w:r>
    </w:p>
    <w:p w:rsidR="002D1FA4" w:rsidRDefault="00AC6943">
      <w:pPr>
        <w:spacing w:after="0" w:line="238" w:lineRule="auto"/>
        <w:ind w:left="10"/>
        <w:jc w:val="center"/>
      </w:pPr>
      <w:r>
        <w:t xml:space="preserve">Les sujets sont ensuite publiés sur ADUM, pour réception des candidatures en juin (la définition du calendrier étant décidé chaque année par l’ED) </w:t>
      </w:r>
    </w:p>
    <w:p w:rsidR="002D1FA4" w:rsidRDefault="00AC6943">
      <w:pPr>
        <w:spacing w:after="24" w:line="259" w:lineRule="auto"/>
        <w:ind w:left="56" w:firstLine="0"/>
        <w:jc w:val="center"/>
      </w:pPr>
      <w:r>
        <w:t xml:space="preserve"> </w:t>
      </w:r>
    </w:p>
    <w:p w:rsidR="002D1FA4" w:rsidRDefault="00AC6943">
      <w:pPr>
        <w:spacing w:after="31" w:line="259" w:lineRule="auto"/>
        <w:ind w:left="0" w:firstLine="0"/>
        <w:jc w:val="left"/>
      </w:pPr>
      <w:r>
        <w:t xml:space="preserve"> </w:t>
      </w:r>
    </w:p>
    <w:p w:rsidR="002D1FA4" w:rsidRDefault="00AC6943">
      <w:pPr>
        <w:spacing w:after="201" w:line="259" w:lineRule="auto"/>
        <w:ind w:left="0" w:firstLine="0"/>
        <w:jc w:val="left"/>
      </w:pPr>
      <w:r>
        <w:rPr>
          <w:color w:val="404040"/>
        </w:rPr>
        <w:t xml:space="preserve"> </w:t>
      </w:r>
    </w:p>
    <w:p w:rsidR="002D1FA4" w:rsidRDefault="00AC6943">
      <w:pPr>
        <w:spacing w:after="0" w:line="259" w:lineRule="auto"/>
        <w:ind w:left="0" w:firstLine="0"/>
        <w:jc w:val="left"/>
      </w:pPr>
      <w:r>
        <w:rPr>
          <w:color w:val="404040"/>
        </w:rPr>
        <w:t xml:space="preserve"> </w:t>
      </w:r>
      <w:r>
        <w:rPr>
          <w:color w:val="404040"/>
        </w:rPr>
        <w:tab/>
        <w:t xml:space="preserve"> </w:t>
      </w:r>
    </w:p>
    <w:p w:rsidR="002D1FA4" w:rsidRDefault="00AC6943">
      <w:pPr>
        <w:spacing w:after="290" w:line="259" w:lineRule="auto"/>
        <w:ind w:left="0" w:firstLine="0"/>
        <w:jc w:val="left"/>
      </w:pPr>
      <w:r>
        <w:rPr>
          <w:color w:val="404040"/>
        </w:rPr>
        <w:t xml:space="preserve"> </w:t>
      </w:r>
    </w:p>
    <w:p w:rsidR="002D1FA4" w:rsidRDefault="00AC6943">
      <w:pPr>
        <w:pStyle w:val="Titre2"/>
        <w:spacing w:after="268"/>
        <w:ind w:left="476" w:hanging="491"/>
      </w:pPr>
      <w:bookmarkStart w:id="12" w:name="_Toc14088"/>
      <w:r>
        <w:lastRenderedPageBreak/>
        <w:t xml:space="preserve">Les Conventions industrielles de formation par la recherche – CIFRE </w:t>
      </w:r>
      <w:bookmarkEnd w:id="12"/>
    </w:p>
    <w:p w:rsidR="002D1FA4" w:rsidRDefault="00AC6943">
      <w:pPr>
        <w:spacing w:after="148" w:line="285" w:lineRule="auto"/>
        <w:ind w:left="-5"/>
      </w:pPr>
      <w:r>
        <w:rPr>
          <w:color w:val="404040"/>
        </w:rPr>
        <w:t>Les CIFRE permettent aux doctorants de préparer leur thèse en entreprise en menant un programme de recherche et développement en liaison avec une équipe de recherche extérieure à l’entrep</w:t>
      </w:r>
      <w:r>
        <w:rPr>
          <w:color w:val="404040"/>
        </w:rPr>
        <w:t xml:space="preserve">rise. </w:t>
      </w:r>
    </w:p>
    <w:p w:rsidR="002D1FA4" w:rsidRDefault="00AC6943">
      <w:pPr>
        <w:spacing w:after="148" w:line="285" w:lineRule="auto"/>
        <w:ind w:left="-5"/>
      </w:pPr>
      <w:r>
        <w:rPr>
          <w:color w:val="404040"/>
        </w:rPr>
        <w:t xml:space="preserve">L’entreprise reçoit une subvention annuelle forfaitaire et verse au doctorant un salaire brut annuel. Un contrat de travail de trois ans est conclu entre l’entreprise et le doctorant. </w:t>
      </w:r>
    </w:p>
    <w:p w:rsidR="002D1FA4" w:rsidRDefault="00AC6943">
      <w:pPr>
        <w:spacing w:after="148" w:line="285" w:lineRule="auto"/>
        <w:ind w:left="-5"/>
      </w:pPr>
      <w:r>
        <w:rPr>
          <w:color w:val="404040"/>
          <w:u w:val="single" w:color="404040"/>
        </w:rPr>
        <w:t xml:space="preserve">Pour qui ? </w:t>
      </w:r>
      <w:r>
        <w:rPr>
          <w:color w:val="404040"/>
        </w:rPr>
        <w:t>Pour pouvoir bénéficier d’un financement CIFRE, il fa</w:t>
      </w:r>
      <w:r>
        <w:rPr>
          <w:color w:val="404040"/>
        </w:rPr>
        <w:t>ut être titulaire d’un diplôme récent conférant le grade de master et s’inscrire en doctorat, sans condition de nationalité. L’étudiant qui souhaite en bénéficier doit identifier l’entreprise, le laboratoire, les encadrants et le sujet. Pour plus d’informa</w:t>
      </w:r>
      <w:r>
        <w:rPr>
          <w:color w:val="404040"/>
        </w:rPr>
        <w:t xml:space="preserve">tions : </w:t>
      </w:r>
      <w:r>
        <w:rPr>
          <w:color w:val="0000FF"/>
          <w:u w:val="single" w:color="0000FF"/>
        </w:rPr>
        <w:t>https://www.anrt.asso.fr/fr/le-dispositif-cifre-7844</w:t>
      </w:r>
      <w:r>
        <w:rPr>
          <w:color w:val="404040"/>
        </w:rPr>
        <w:t xml:space="preserve"> </w:t>
      </w:r>
    </w:p>
    <w:p w:rsidR="002D1FA4" w:rsidRDefault="00AC6943">
      <w:pPr>
        <w:spacing w:after="292" w:line="259" w:lineRule="auto"/>
        <w:ind w:left="0" w:firstLine="0"/>
        <w:jc w:val="left"/>
      </w:pPr>
      <w:r>
        <w:rPr>
          <w:color w:val="404040"/>
        </w:rPr>
        <w:t xml:space="preserve"> </w:t>
      </w:r>
    </w:p>
    <w:p w:rsidR="002D1FA4" w:rsidRDefault="00AC6943">
      <w:pPr>
        <w:pStyle w:val="Titre2"/>
        <w:spacing w:after="268"/>
        <w:ind w:left="474" w:hanging="489"/>
      </w:pPr>
      <w:bookmarkStart w:id="13" w:name="_Toc14089"/>
      <w:r>
        <w:t xml:space="preserve">Financements par des fondations et des associations </w:t>
      </w:r>
      <w:bookmarkEnd w:id="13"/>
    </w:p>
    <w:p w:rsidR="002D1FA4" w:rsidRDefault="00AC6943">
      <w:pPr>
        <w:spacing w:after="136" w:line="285" w:lineRule="auto"/>
        <w:ind w:left="0" w:firstLine="0"/>
        <w:jc w:val="left"/>
      </w:pPr>
      <w:r>
        <w:rPr>
          <w:color w:val="404040"/>
        </w:rPr>
        <w:t>Les fondations et les associations apportent rarement un financement intégral, mais les subventions qu’elles offrent peuvent être un complé</w:t>
      </w:r>
      <w:r>
        <w:rPr>
          <w:color w:val="404040"/>
        </w:rPr>
        <w:t xml:space="preserve">ment de financement. Avant d’accepter un financement, il convient de bien se renseigner sur les modalités de son versement. </w:t>
      </w:r>
    </w:p>
    <w:p w:rsidR="002D1FA4" w:rsidRDefault="00AC6943">
      <w:pPr>
        <w:spacing w:after="203" w:line="259" w:lineRule="auto"/>
        <w:ind w:left="0" w:firstLine="0"/>
        <w:jc w:val="left"/>
      </w:pPr>
      <w:r>
        <w:rPr>
          <w:color w:val="404040"/>
        </w:rPr>
        <w:t xml:space="preserve">  </w:t>
      </w:r>
    </w:p>
    <w:p w:rsidR="002D1FA4" w:rsidRDefault="00AC6943">
      <w:pPr>
        <w:spacing w:after="0" w:line="259" w:lineRule="auto"/>
        <w:ind w:left="0" w:firstLine="0"/>
        <w:jc w:val="left"/>
      </w:pPr>
      <w:r>
        <w:t xml:space="preserve"> </w:t>
      </w:r>
      <w:r>
        <w:tab/>
      </w:r>
      <w:r>
        <w:rPr>
          <w:color w:val="404040"/>
        </w:rPr>
        <w:t xml:space="preserve"> </w:t>
      </w:r>
    </w:p>
    <w:p w:rsidR="002D1FA4" w:rsidRDefault="002D1FA4">
      <w:pPr>
        <w:sectPr w:rsidR="002D1FA4">
          <w:headerReference w:type="even" r:id="rId8"/>
          <w:headerReference w:type="default" r:id="rId9"/>
          <w:footerReference w:type="even" r:id="rId10"/>
          <w:footerReference w:type="default" r:id="rId11"/>
          <w:headerReference w:type="first" r:id="rId12"/>
          <w:footerReference w:type="first" r:id="rId13"/>
          <w:pgSz w:w="11906" w:h="16838"/>
          <w:pgMar w:top="1668" w:right="1414" w:bottom="1642" w:left="1416" w:header="708" w:footer="709" w:gutter="0"/>
          <w:cols w:space="720"/>
          <w:titlePg/>
        </w:sectPr>
      </w:pPr>
    </w:p>
    <w:p w:rsidR="002D1FA4" w:rsidRDefault="00AC6943">
      <w:pPr>
        <w:pStyle w:val="Titre1"/>
        <w:ind w:left="290" w:hanging="305"/>
      </w:pPr>
      <w:bookmarkStart w:id="14" w:name="_Toc14090"/>
      <w:r>
        <w:rPr>
          <w:sz w:val="32"/>
        </w:rPr>
        <w:lastRenderedPageBreak/>
        <w:t>P</w:t>
      </w:r>
      <w:r>
        <w:t>ENDANT MA THESE</w:t>
      </w:r>
      <w:r>
        <w:rPr>
          <w:sz w:val="32"/>
        </w:rPr>
        <w:t>.</w:t>
      </w:r>
      <w:r>
        <w:t xml:space="preserve"> </w:t>
      </w:r>
      <w:r>
        <w:rPr>
          <w:sz w:val="32"/>
        </w:rPr>
        <w:t>D</w:t>
      </w:r>
      <w:r>
        <w:t>EMANDES DE FINANCEMENT</w:t>
      </w:r>
      <w:r>
        <w:rPr>
          <w:sz w:val="32"/>
        </w:rPr>
        <w:t xml:space="preserve"> </w:t>
      </w:r>
      <w:bookmarkEnd w:id="14"/>
    </w:p>
    <w:p w:rsidR="002D1FA4" w:rsidRDefault="00AC6943">
      <w:pPr>
        <w:spacing w:after="50" w:line="259" w:lineRule="auto"/>
        <w:ind w:left="-118" w:right="-54" w:firstLine="0"/>
        <w:jc w:val="left"/>
      </w:pPr>
      <w:r>
        <w:rPr>
          <w:rFonts w:ascii="Calibri" w:eastAsia="Calibri" w:hAnsi="Calibri" w:cs="Calibri"/>
          <w:noProof/>
          <w:sz w:val="22"/>
        </w:rPr>
        <mc:AlternateContent>
          <mc:Choice Requires="wpg">
            <w:drawing>
              <wp:inline distT="0" distB="0" distL="0" distR="0">
                <wp:extent cx="5903977" cy="6096"/>
                <wp:effectExtent l="0" t="0" r="0" b="0"/>
                <wp:docPr id="11133" name="Group 11133"/>
                <wp:cNvGraphicFramePr/>
                <a:graphic xmlns:a="http://schemas.openxmlformats.org/drawingml/2006/main">
                  <a:graphicData uri="http://schemas.microsoft.com/office/word/2010/wordprocessingGroup">
                    <wpg:wgp>
                      <wpg:cNvGrpSpPr/>
                      <wpg:grpSpPr>
                        <a:xfrm>
                          <a:off x="0" y="0"/>
                          <a:ext cx="5903977" cy="6096"/>
                          <a:chOff x="0" y="0"/>
                          <a:chExt cx="5903977" cy="6096"/>
                        </a:xfrm>
                      </wpg:grpSpPr>
                      <wps:wsp>
                        <wps:cNvPr id="14569" name="Shape 14569"/>
                        <wps:cNvSpPr/>
                        <wps:spPr>
                          <a:xfrm>
                            <a:off x="0" y="0"/>
                            <a:ext cx="5903977" cy="9144"/>
                          </a:xfrm>
                          <a:custGeom>
                            <a:avLst/>
                            <a:gdLst/>
                            <a:ahLst/>
                            <a:cxnLst/>
                            <a:rect l="0" t="0" r="0" b="0"/>
                            <a:pathLst>
                              <a:path w="5903977" h="9144">
                                <a:moveTo>
                                  <a:pt x="0" y="0"/>
                                </a:moveTo>
                                <a:lnTo>
                                  <a:pt x="5903977" y="0"/>
                                </a:lnTo>
                                <a:lnTo>
                                  <a:pt x="59039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33" style="width:464.88pt;height:0.480011pt;mso-position-horizontal-relative:char;mso-position-vertical-relative:line" coordsize="59039,60">
                <v:shape id="Shape 14570" style="position:absolute;width:59039;height:91;left:0;top:0;" coordsize="5903977,9144" path="m0,0l5903977,0l5903977,9144l0,9144l0,0">
                  <v:stroke weight="0pt" endcap="flat" joinstyle="miter" miterlimit="10" on="false" color="#000000" opacity="0"/>
                  <v:fill on="true" color="#000000"/>
                </v:shape>
              </v:group>
            </w:pict>
          </mc:Fallback>
        </mc:AlternateContent>
      </w:r>
    </w:p>
    <w:p w:rsidR="002D1FA4" w:rsidRDefault="00AC6943">
      <w:pPr>
        <w:spacing w:after="328" w:line="259" w:lineRule="auto"/>
        <w:ind w:left="0" w:firstLine="0"/>
        <w:jc w:val="left"/>
      </w:pPr>
      <w:r>
        <w:rPr>
          <w:color w:val="5B9BD5"/>
        </w:rPr>
        <w:t xml:space="preserve"> </w:t>
      </w:r>
    </w:p>
    <w:p w:rsidR="002D1FA4" w:rsidRDefault="00AC6943">
      <w:pPr>
        <w:pStyle w:val="Titre2"/>
        <w:ind w:left="462" w:hanging="477"/>
      </w:pPr>
      <w:bookmarkStart w:id="15" w:name="_Toc14091"/>
      <w:r>
        <w:t xml:space="preserve">Éléments de procédure pour la demande d’autorisation de déplacement :  </w:t>
      </w:r>
      <w:bookmarkEnd w:id="15"/>
    </w:p>
    <w:p w:rsidR="002D1FA4" w:rsidRDefault="00AC6943">
      <w:pPr>
        <w:spacing w:after="110"/>
        <w:ind w:left="-5"/>
      </w:pPr>
      <w:r>
        <w:t xml:space="preserve">1/ Adresser une demande d'autorisation de déplacement (AD) à Mme </w:t>
      </w:r>
      <w:proofErr w:type="spellStart"/>
      <w:r>
        <w:t>Amassana</w:t>
      </w:r>
      <w:proofErr w:type="spellEnd"/>
      <w:r>
        <w:t xml:space="preserve"> (responsable du secrétariat et du suivi administratif de l'équipe de recherche EES). Mail : </w:t>
      </w:r>
      <w:r>
        <w:rPr>
          <w:color w:val="0000FF"/>
          <w:u w:val="single" w:color="0000FF"/>
        </w:rPr>
        <w:t>melissa.amassanaom</w:t>
      </w:r>
      <w:r>
        <w:rPr>
          <w:color w:val="0000FF"/>
          <w:u w:val="single" w:color="0000FF"/>
        </w:rPr>
        <w:t>biognio@univ-tours.fr</w:t>
      </w:r>
      <w:r>
        <w:rPr>
          <w:color w:val="5E5E5E"/>
        </w:rPr>
        <w:t xml:space="preserve">  </w:t>
      </w:r>
    </w:p>
    <w:p w:rsidR="002D1FA4" w:rsidRDefault="00AC6943">
      <w:pPr>
        <w:spacing w:after="110"/>
        <w:ind w:left="-5"/>
      </w:pPr>
      <w:r>
        <w:t xml:space="preserve">2/ Veiller à préciser dans la demande d’AD le motif du déplacement, en indiquant le lien avec la formation doctorale et le parcours de thèse. </w:t>
      </w:r>
    </w:p>
    <w:p w:rsidR="002D1FA4" w:rsidRDefault="00AC6943">
      <w:pPr>
        <w:spacing w:after="295" w:line="259" w:lineRule="auto"/>
        <w:ind w:left="0" w:firstLine="0"/>
        <w:jc w:val="left"/>
      </w:pPr>
      <w:r>
        <w:t xml:space="preserve"> </w:t>
      </w:r>
    </w:p>
    <w:p w:rsidR="002D1FA4" w:rsidRDefault="00AC6943">
      <w:pPr>
        <w:pStyle w:val="Titre2"/>
        <w:ind w:left="474" w:hanging="489"/>
      </w:pPr>
      <w:bookmarkStart w:id="16" w:name="_Toc14092"/>
      <w:r>
        <w:t xml:space="preserve">Critères pris en compte pour l’examen des demandes de financement  </w:t>
      </w:r>
      <w:bookmarkEnd w:id="16"/>
    </w:p>
    <w:p w:rsidR="002D1FA4" w:rsidRDefault="00AC6943">
      <w:pPr>
        <w:spacing w:after="135"/>
        <w:ind w:left="-5"/>
        <w:jc w:val="left"/>
      </w:pPr>
      <w:r>
        <w:t>Note : sont éligibl</w:t>
      </w:r>
      <w:r>
        <w:t xml:space="preserve">es les demandes associées (en fonction des ressources restant disponibles) : </w:t>
      </w:r>
    </w:p>
    <w:p w:rsidR="002D1FA4" w:rsidRDefault="00AC6943">
      <w:pPr>
        <w:numPr>
          <w:ilvl w:val="0"/>
          <w:numId w:val="4"/>
        </w:numPr>
        <w:spacing w:after="125"/>
        <w:ind w:hanging="283"/>
      </w:pPr>
      <w:proofErr w:type="gramStart"/>
      <w:r>
        <w:t>aux</w:t>
      </w:r>
      <w:proofErr w:type="gramEnd"/>
      <w:r>
        <w:t xml:space="preserve"> activités de publication (relecture de textes, traduction, frais d’édition). </w:t>
      </w:r>
    </w:p>
    <w:p w:rsidR="002D1FA4" w:rsidRDefault="00AC6943">
      <w:pPr>
        <w:numPr>
          <w:ilvl w:val="0"/>
          <w:numId w:val="4"/>
        </w:numPr>
        <w:spacing w:after="128"/>
        <w:ind w:hanging="283"/>
      </w:pPr>
      <w:proofErr w:type="gramStart"/>
      <w:r>
        <w:t>à</w:t>
      </w:r>
      <w:proofErr w:type="gramEnd"/>
      <w:r>
        <w:t xml:space="preserve"> la participation à des événements scientifiques (communication dans un colloque). Pour être étudiée, la demande doit comporter un projet de communication ainsi que l’attestation d’accord provenant de l’équipe organisatrice du colloque. </w:t>
      </w:r>
    </w:p>
    <w:p w:rsidR="002D1FA4" w:rsidRDefault="00AC6943">
      <w:pPr>
        <w:numPr>
          <w:ilvl w:val="0"/>
          <w:numId w:val="4"/>
        </w:numPr>
        <w:spacing w:after="109"/>
        <w:ind w:hanging="283"/>
      </w:pPr>
      <w:proofErr w:type="gramStart"/>
      <w:r>
        <w:t>à</w:t>
      </w:r>
      <w:proofErr w:type="gramEnd"/>
      <w:r>
        <w:t xml:space="preserve"> l’organisation </w:t>
      </w:r>
      <w:r>
        <w:t xml:space="preserve">de colloques et de séminaires : dans ce cas, fournir un budget, l’équipe de recherche EES intervenant en complément des ressources provenant de la commission recherche (budget colloque). </w:t>
      </w:r>
    </w:p>
    <w:p w:rsidR="002D1FA4" w:rsidRDefault="00AC6943">
      <w:pPr>
        <w:spacing w:after="295" w:line="259" w:lineRule="auto"/>
        <w:ind w:left="0" w:firstLine="0"/>
        <w:jc w:val="left"/>
      </w:pPr>
      <w:r>
        <w:t xml:space="preserve"> </w:t>
      </w:r>
    </w:p>
    <w:p w:rsidR="002D1FA4" w:rsidRDefault="00AC6943">
      <w:pPr>
        <w:pStyle w:val="Titre2"/>
        <w:ind w:left="474" w:hanging="489"/>
      </w:pPr>
      <w:bookmarkStart w:id="17" w:name="_Toc14093"/>
      <w:r>
        <w:t xml:space="preserve">Procédure à suivre pour le dépôt d’une demande de financement  </w:t>
      </w:r>
      <w:bookmarkEnd w:id="17"/>
    </w:p>
    <w:p w:rsidR="002D1FA4" w:rsidRDefault="00AC6943">
      <w:pPr>
        <w:numPr>
          <w:ilvl w:val="0"/>
          <w:numId w:val="5"/>
        </w:numPr>
        <w:spacing w:after="128"/>
        <w:ind w:hanging="283"/>
      </w:pPr>
      <w:r>
        <w:t>La</w:t>
      </w:r>
      <w:r>
        <w:t xml:space="preserve"> demande de financement doit être adressée à Mme </w:t>
      </w:r>
      <w:proofErr w:type="spellStart"/>
      <w:r>
        <w:t>Amassana</w:t>
      </w:r>
      <w:proofErr w:type="spellEnd"/>
      <w:r>
        <w:t xml:space="preserve"> en utilisant le document téléchargeable sur la page de l'équipe : </w:t>
      </w:r>
      <w:r>
        <w:rPr>
          <w:color w:val="0000FF"/>
          <w:u w:val="single" w:color="0000FF"/>
        </w:rPr>
        <w:t>https://education-ethique-sante.univ-tours.fr/versionfrancaise/evenements/actualites</w:t>
      </w:r>
      <w:r>
        <w:t xml:space="preserve">  </w:t>
      </w:r>
    </w:p>
    <w:p w:rsidR="002D1FA4" w:rsidRDefault="00AC6943">
      <w:pPr>
        <w:numPr>
          <w:ilvl w:val="0"/>
          <w:numId w:val="5"/>
        </w:numPr>
        <w:spacing w:after="125"/>
        <w:ind w:hanging="283"/>
      </w:pPr>
      <w:r>
        <w:t>Pour les demandes de financement, merci de me</w:t>
      </w:r>
      <w:r>
        <w:t xml:space="preserve">ttre en copie votre direction de thèse. </w:t>
      </w:r>
    </w:p>
    <w:p w:rsidR="002D1FA4" w:rsidRDefault="00AC6943">
      <w:pPr>
        <w:numPr>
          <w:ilvl w:val="0"/>
          <w:numId w:val="5"/>
        </w:numPr>
        <w:spacing w:after="114"/>
        <w:ind w:hanging="283"/>
      </w:pPr>
      <w:r>
        <w:t>La demande est examinée en CER qui se réunit de manière mensuelle. Elle doit parvenir une semaine avant la tenue effective de la réunion de CER. En cas d’absence de CER, la demande est prise par les directeurs, avec</w:t>
      </w:r>
      <w:r>
        <w:t xml:space="preserve"> avis du COPIL. </w:t>
      </w:r>
    </w:p>
    <w:p w:rsidR="002D1FA4" w:rsidRDefault="00AC6943">
      <w:pPr>
        <w:spacing w:after="200" w:line="259" w:lineRule="auto"/>
        <w:ind w:left="0" w:firstLine="0"/>
        <w:jc w:val="left"/>
      </w:pPr>
      <w:r>
        <w:t xml:space="preserve"> </w:t>
      </w:r>
    </w:p>
    <w:p w:rsidR="002D1FA4" w:rsidRDefault="00AC6943">
      <w:pPr>
        <w:spacing w:after="0" w:line="259" w:lineRule="auto"/>
        <w:ind w:left="0" w:firstLine="0"/>
        <w:jc w:val="left"/>
      </w:pPr>
      <w:r>
        <w:t xml:space="preserve"> </w:t>
      </w:r>
      <w:r>
        <w:tab/>
        <w:t xml:space="preserve"> </w:t>
      </w:r>
    </w:p>
    <w:p w:rsidR="002D1FA4" w:rsidRDefault="00AC6943">
      <w:pPr>
        <w:pStyle w:val="Titre1"/>
        <w:pBdr>
          <w:top w:val="single" w:sz="4" w:space="0" w:color="000000"/>
          <w:left w:val="single" w:sz="4" w:space="0" w:color="000000"/>
          <w:bottom w:val="single" w:sz="4" w:space="0" w:color="000000"/>
          <w:right w:val="single" w:sz="4" w:space="0" w:color="000000"/>
        </w:pBdr>
        <w:ind w:left="305" w:hanging="305"/>
      </w:pPr>
      <w:bookmarkStart w:id="18" w:name="_Toc14094"/>
      <w:r>
        <w:rPr>
          <w:sz w:val="32"/>
        </w:rPr>
        <w:t>C</w:t>
      </w:r>
      <w:r>
        <w:t xml:space="preserve">ALENDRIER </w:t>
      </w:r>
      <w:r>
        <w:rPr>
          <w:sz w:val="32"/>
        </w:rPr>
        <w:t xml:space="preserve">2024 </w:t>
      </w:r>
      <w:bookmarkEnd w:id="18"/>
    </w:p>
    <w:p w:rsidR="002D1FA4" w:rsidRDefault="00AC6943">
      <w:pPr>
        <w:spacing w:after="158" w:line="259" w:lineRule="auto"/>
        <w:ind w:left="0" w:firstLine="0"/>
        <w:jc w:val="left"/>
      </w:pPr>
      <w:r>
        <w:t xml:space="preserve"> </w:t>
      </w:r>
    </w:p>
    <w:p w:rsidR="002D1FA4" w:rsidRDefault="00AC6943">
      <w:pPr>
        <w:numPr>
          <w:ilvl w:val="0"/>
          <w:numId w:val="6"/>
        </w:numPr>
        <w:ind w:hanging="240"/>
      </w:pPr>
      <w:r>
        <w:t xml:space="preserve">Jeudi 11 janvier 2024 [CER] : 13h30/15h00, [Plénier] : 15h30/17h00 </w:t>
      </w:r>
    </w:p>
    <w:p w:rsidR="002D1FA4" w:rsidRDefault="00AC6943">
      <w:pPr>
        <w:numPr>
          <w:ilvl w:val="0"/>
          <w:numId w:val="6"/>
        </w:numPr>
        <w:ind w:hanging="240"/>
      </w:pPr>
      <w:r>
        <w:t xml:space="preserve">Jeudi 1er février 2024 [CER] : 13h30/15h00, [Plénier] : 15h30/17h00 </w:t>
      </w:r>
    </w:p>
    <w:p w:rsidR="002D1FA4" w:rsidRDefault="00AC6943">
      <w:pPr>
        <w:numPr>
          <w:ilvl w:val="0"/>
          <w:numId w:val="6"/>
        </w:numPr>
        <w:spacing w:after="158" w:line="259" w:lineRule="auto"/>
        <w:ind w:hanging="240"/>
      </w:pPr>
      <w:r>
        <w:rPr>
          <w:strike/>
          <w:color w:val="FF0000"/>
        </w:rPr>
        <w:lastRenderedPageBreak/>
        <w:t>Jeudi 7 mars 2024 [CER] : 13h30/15h00, [Plénier] : 15h30/17h00</w:t>
      </w:r>
      <w:r>
        <w:rPr>
          <w:color w:val="FF0000"/>
        </w:rPr>
        <w:t xml:space="preserve"> </w:t>
      </w:r>
    </w:p>
    <w:p w:rsidR="002D1FA4" w:rsidRDefault="00AC6943">
      <w:pPr>
        <w:numPr>
          <w:ilvl w:val="0"/>
          <w:numId w:val="6"/>
        </w:numPr>
        <w:ind w:hanging="240"/>
      </w:pPr>
      <w:r>
        <w:t xml:space="preserve">Jeudi 04 avril 2024 [CER] : 13h30/15h00, [Plénier] : 15h30/17h00 </w:t>
      </w:r>
    </w:p>
    <w:p w:rsidR="002D1FA4" w:rsidRDefault="00AC6943">
      <w:pPr>
        <w:numPr>
          <w:ilvl w:val="0"/>
          <w:numId w:val="6"/>
        </w:numPr>
        <w:spacing w:after="158" w:line="259" w:lineRule="auto"/>
        <w:ind w:hanging="240"/>
      </w:pPr>
      <w:r>
        <w:rPr>
          <w:strike/>
          <w:color w:val="FF0000"/>
        </w:rPr>
        <w:t>Jeudi 02 mai 2024 [CER] : 13h30/15h00, [Plénier] : 15h30/17h00</w:t>
      </w:r>
      <w:r>
        <w:rPr>
          <w:color w:val="FF0000"/>
        </w:rPr>
        <w:t xml:space="preserve"> </w:t>
      </w:r>
    </w:p>
    <w:p w:rsidR="002D1FA4" w:rsidRDefault="00AC6943">
      <w:pPr>
        <w:numPr>
          <w:ilvl w:val="0"/>
          <w:numId w:val="7"/>
        </w:numPr>
        <w:ind w:hanging="360"/>
      </w:pPr>
      <w:r>
        <w:t>Jeudi 06 juin 2024 [CER] : 13h30/15h00, [Plénier] : 15h30/17h0</w:t>
      </w:r>
      <w:r>
        <w:t xml:space="preserve">0 </w:t>
      </w:r>
    </w:p>
    <w:p w:rsidR="002D1FA4" w:rsidRDefault="00AC6943">
      <w:pPr>
        <w:numPr>
          <w:ilvl w:val="0"/>
          <w:numId w:val="7"/>
        </w:numPr>
        <w:ind w:hanging="360"/>
      </w:pPr>
      <w:r>
        <w:t xml:space="preserve">Jeudi 04 juillet 2024 [CER] : 13h30/15h00, [Plénier] : 15h30/17h00 </w:t>
      </w:r>
    </w:p>
    <w:p w:rsidR="002D1FA4" w:rsidRDefault="00AC6943">
      <w:pPr>
        <w:numPr>
          <w:ilvl w:val="0"/>
          <w:numId w:val="7"/>
        </w:numPr>
        <w:ind w:hanging="360"/>
      </w:pPr>
      <w:r>
        <w:t xml:space="preserve">Jeudi 05 septembre 2024 [CER] : 13h30/15h00, [Plénier] : 15h30/17h00 </w:t>
      </w:r>
    </w:p>
    <w:p w:rsidR="002D1FA4" w:rsidRDefault="00AC6943">
      <w:pPr>
        <w:numPr>
          <w:ilvl w:val="0"/>
          <w:numId w:val="7"/>
        </w:numPr>
        <w:ind w:hanging="360"/>
      </w:pPr>
      <w:r>
        <w:t xml:space="preserve">Jeudi 03 octobre 2024 [CER] : 13h30/15h00, [Plénier] : 15h30/17h00 </w:t>
      </w:r>
    </w:p>
    <w:p w:rsidR="002D1FA4" w:rsidRDefault="00AC6943">
      <w:pPr>
        <w:numPr>
          <w:ilvl w:val="0"/>
          <w:numId w:val="7"/>
        </w:numPr>
        <w:ind w:hanging="360"/>
      </w:pPr>
      <w:r>
        <w:t>Jeudi 07 novembre 2024 [CER] : 13h30/15h00, [Pl</w:t>
      </w:r>
      <w:r>
        <w:t xml:space="preserve">énier] : 15h30/17h00 </w:t>
      </w:r>
    </w:p>
    <w:p w:rsidR="002D1FA4" w:rsidRDefault="00AC6943">
      <w:pPr>
        <w:numPr>
          <w:ilvl w:val="0"/>
          <w:numId w:val="7"/>
        </w:numPr>
        <w:spacing w:after="198"/>
        <w:ind w:hanging="360"/>
      </w:pPr>
      <w:r>
        <w:t xml:space="preserve">Jeudi 05 décembre 2024 [Assemblée générale]  </w:t>
      </w:r>
    </w:p>
    <w:p w:rsidR="002D1FA4" w:rsidRDefault="00AC6943">
      <w:pPr>
        <w:spacing w:after="0" w:line="259" w:lineRule="auto"/>
        <w:ind w:left="0" w:firstLine="0"/>
        <w:jc w:val="left"/>
      </w:pPr>
      <w:r>
        <w:t xml:space="preserve"> </w:t>
      </w:r>
      <w:r>
        <w:tab/>
        <w:t xml:space="preserve"> </w:t>
      </w:r>
      <w:r>
        <w:br w:type="page"/>
      </w:r>
    </w:p>
    <w:p w:rsidR="002D1FA4" w:rsidRDefault="00AC6943">
      <w:pPr>
        <w:pStyle w:val="Titre1"/>
        <w:ind w:left="290" w:hanging="305"/>
      </w:pPr>
      <w:bookmarkStart w:id="19" w:name="_Toc14095"/>
      <w:r>
        <w:rPr>
          <w:sz w:val="32"/>
        </w:rPr>
        <w:lastRenderedPageBreak/>
        <w:t>C</w:t>
      </w:r>
      <w:r>
        <w:t>ONTACTS</w:t>
      </w:r>
      <w:r>
        <w:rPr>
          <w:sz w:val="32"/>
        </w:rPr>
        <w:t xml:space="preserve"> </w:t>
      </w:r>
      <w:bookmarkEnd w:id="19"/>
    </w:p>
    <w:p w:rsidR="002D1FA4" w:rsidRDefault="00AC6943">
      <w:pPr>
        <w:spacing w:after="50" w:line="259" w:lineRule="auto"/>
        <w:ind w:left="-118" w:right="-54" w:firstLine="0"/>
        <w:jc w:val="left"/>
      </w:pPr>
      <w:r>
        <w:rPr>
          <w:rFonts w:ascii="Calibri" w:eastAsia="Calibri" w:hAnsi="Calibri" w:cs="Calibri"/>
          <w:noProof/>
          <w:sz w:val="22"/>
        </w:rPr>
        <mc:AlternateContent>
          <mc:Choice Requires="wpg">
            <w:drawing>
              <wp:inline distT="0" distB="0" distL="0" distR="0">
                <wp:extent cx="5903977" cy="6096"/>
                <wp:effectExtent l="0" t="0" r="0" b="0"/>
                <wp:docPr id="11707" name="Group 11707"/>
                <wp:cNvGraphicFramePr/>
                <a:graphic xmlns:a="http://schemas.openxmlformats.org/drawingml/2006/main">
                  <a:graphicData uri="http://schemas.microsoft.com/office/word/2010/wordprocessingGroup">
                    <wpg:wgp>
                      <wpg:cNvGrpSpPr/>
                      <wpg:grpSpPr>
                        <a:xfrm>
                          <a:off x="0" y="0"/>
                          <a:ext cx="5903977" cy="6096"/>
                          <a:chOff x="0" y="0"/>
                          <a:chExt cx="5903977" cy="6096"/>
                        </a:xfrm>
                      </wpg:grpSpPr>
                      <wps:wsp>
                        <wps:cNvPr id="14599" name="Shape 14599"/>
                        <wps:cNvSpPr/>
                        <wps:spPr>
                          <a:xfrm>
                            <a:off x="0" y="0"/>
                            <a:ext cx="5903977" cy="9144"/>
                          </a:xfrm>
                          <a:custGeom>
                            <a:avLst/>
                            <a:gdLst/>
                            <a:ahLst/>
                            <a:cxnLst/>
                            <a:rect l="0" t="0" r="0" b="0"/>
                            <a:pathLst>
                              <a:path w="5903977" h="9144">
                                <a:moveTo>
                                  <a:pt x="0" y="0"/>
                                </a:moveTo>
                                <a:lnTo>
                                  <a:pt x="5903977" y="0"/>
                                </a:lnTo>
                                <a:lnTo>
                                  <a:pt x="59039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07" style="width:464.88pt;height:0.479996pt;mso-position-horizontal-relative:char;mso-position-vertical-relative:line" coordsize="59039,60">
                <v:shape id="Shape 14600" style="position:absolute;width:59039;height:91;left:0;top:0;" coordsize="5903977,9144" path="m0,0l5903977,0l5903977,9144l0,9144l0,0">
                  <v:stroke weight="0pt" endcap="flat" joinstyle="miter" miterlimit="10" on="false" color="#000000" opacity="0"/>
                  <v:fill on="true" color="#000000"/>
                </v:shape>
              </v:group>
            </w:pict>
          </mc:Fallback>
        </mc:AlternateContent>
      </w:r>
    </w:p>
    <w:p w:rsidR="002D1FA4" w:rsidRDefault="00AC6943">
      <w:pPr>
        <w:spacing w:after="0" w:line="259" w:lineRule="auto"/>
        <w:ind w:left="0" w:firstLine="0"/>
        <w:jc w:val="left"/>
      </w:pPr>
      <w:r>
        <w:rPr>
          <w:color w:val="2F3E47"/>
        </w:rPr>
        <w:t xml:space="preserve"> </w:t>
      </w:r>
    </w:p>
    <w:p w:rsidR="002D1FA4" w:rsidRDefault="00AC6943">
      <w:pPr>
        <w:spacing w:after="0" w:line="259" w:lineRule="auto"/>
        <w:ind w:left="0" w:firstLine="0"/>
        <w:jc w:val="left"/>
      </w:pPr>
      <w:r>
        <w:rPr>
          <w:color w:val="2F3E47"/>
        </w:rPr>
        <w:t>Laboratoire EA7505, Éducation Éthique Santé</w:t>
      </w:r>
      <w:r>
        <w:rPr>
          <w:color w:val="2F3E47"/>
        </w:rPr>
        <w:t xml:space="preserve"> </w:t>
      </w:r>
    </w:p>
    <w:p w:rsidR="002D1FA4" w:rsidRDefault="00AC6943">
      <w:pPr>
        <w:spacing w:after="0" w:line="262" w:lineRule="auto"/>
        <w:ind w:left="-5"/>
        <w:jc w:val="left"/>
      </w:pPr>
      <w:r>
        <w:rPr>
          <w:color w:val="2F3E47"/>
        </w:rPr>
        <w:t xml:space="preserve">2 boulevard </w:t>
      </w:r>
      <w:proofErr w:type="spellStart"/>
      <w:r>
        <w:rPr>
          <w:color w:val="2F3E47"/>
        </w:rPr>
        <w:t>Tonnellé</w:t>
      </w:r>
      <w:proofErr w:type="spellEnd"/>
      <w:r>
        <w:rPr>
          <w:color w:val="2F3E47"/>
        </w:rPr>
        <w:t xml:space="preserve"> </w:t>
      </w:r>
    </w:p>
    <w:p w:rsidR="002D1FA4" w:rsidRDefault="00AC6943">
      <w:pPr>
        <w:spacing w:after="0" w:line="262" w:lineRule="auto"/>
        <w:ind w:left="-5"/>
        <w:jc w:val="left"/>
      </w:pPr>
      <w:r>
        <w:rPr>
          <w:color w:val="2F3E47"/>
        </w:rPr>
        <w:t>37044 Tours Cédex 9</w:t>
      </w:r>
      <w:r>
        <w:t xml:space="preserve"> </w:t>
      </w:r>
    </w:p>
    <w:p w:rsidR="002D1FA4" w:rsidRDefault="00AC6943">
      <w:pPr>
        <w:spacing w:after="333" w:line="262" w:lineRule="auto"/>
        <w:ind w:left="-5"/>
        <w:jc w:val="left"/>
      </w:pPr>
      <w:r>
        <w:rPr>
          <w:color w:val="2F3E47"/>
        </w:rPr>
        <w:t xml:space="preserve">02.47.47.84.93 </w:t>
      </w:r>
    </w:p>
    <w:p w:rsidR="002D1FA4" w:rsidRDefault="00AC6943">
      <w:pPr>
        <w:spacing w:after="133" w:line="259" w:lineRule="auto"/>
        <w:ind w:left="62"/>
        <w:jc w:val="left"/>
      </w:pPr>
      <w:r>
        <w:rPr>
          <w:u w:val="single" w:color="000000"/>
        </w:rPr>
        <w:t>Mélissa AMASSANA, secrétariat</w:t>
      </w:r>
      <w:r>
        <w:t xml:space="preserve"> </w:t>
      </w:r>
    </w:p>
    <w:p w:rsidR="002D1FA4" w:rsidRDefault="00AC6943">
      <w:pPr>
        <w:spacing w:after="4" w:line="395" w:lineRule="auto"/>
        <w:ind w:left="0" w:right="5219" w:firstLine="0"/>
        <w:jc w:val="left"/>
      </w:pPr>
      <w:r>
        <w:t xml:space="preserve">0247366396 </w:t>
      </w:r>
      <w:r>
        <w:t xml:space="preserve">melissa.amassana-ombiognioniv-tours.fr </w:t>
      </w:r>
      <w:r>
        <w:rPr>
          <w:u w:val="single" w:color="000000"/>
        </w:rPr>
        <w:t>Hervé BRETON, Directeur</w:t>
      </w:r>
      <w:r>
        <w:t xml:space="preserve"> </w:t>
      </w:r>
      <w:r>
        <w:t xml:space="preserve">herve.breton@univ-tours.fr </w:t>
      </w:r>
      <w:r>
        <w:rPr>
          <w:u w:val="single" w:color="000000"/>
        </w:rPr>
        <w:t>Frédéric DENIS, codirecteur</w:t>
      </w:r>
      <w:r>
        <w:t xml:space="preserve"> </w:t>
      </w:r>
      <w:r>
        <w:t xml:space="preserve">frederic.denis@univ-tours.fr </w:t>
      </w:r>
    </w:p>
    <w:p w:rsidR="002D1FA4" w:rsidRDefault="00AC6943">
      <w:pPr>
        <w:spacing w:after="133" w:line="259" w:lineRule="auto"/>
        <w:ind w:left="62"/>
        <w:jc w:val="left"/>
      </w:pPr>
      <w:r>
        <w:rPr>
          <w:u w:val="single" w:color="000000"/>
        </w:rPr>
        <w:t>Correspondants recherche internationale</w:t>
      </w:r>
      <w:r>
        <w:t xml:space="preserve"> </w:t>
      </w:r>
    </w:p>
    <w:p w:rsidR="002D1FA4" w:rsidRDefault="00AC6943">
      <w:pPr>
        <w:spacing w:after="145"/>
        <w:ind w:left="-5"/>
      </w:pPr>
      <w:r>
        <w:t xml:space="preserve">Sébastien PESCE : sebastien.pesce@univ-tours.fr </w:t>
      </w:r>
    </w:p>
    <w:p w:rsidR="002D1FA4" w:rsidRDefault="00AC6943">
      <w:pPr>
        <w:spacing w:after="146"/>
        <w:ind w:left="-5"/>
      </w:pPr>
      <w:r>
        <w:t>Saïd LARIBI : lari</w:t>
      </w:r>
      <w:r>
        <w:t xml:space="preserve">bi@univ-tours.fr  </w:t>
      </w:r>
    </w:p>
    <w:p w:rsidR="002D1FA4" w:rsidRDefault="00AC6943">
      <w:pPr>
        <w:spacing w:after="0" w:line="259" w:lineRule="auto"/>
        <w:ind w:left="62"/>
        <w:jc w:val="left"/>
      </w:pPr>
      <w:r>
        <w:rPr>
          <w:u w:val="single" w:color="000000"/>
        </w:rPr>
        <w:t>Référents auprès de la Maison des Sciences de l’Homme</w:t>
      </w:r>
      <w:r>
        <w:t xml:space="preserve">  </w:t>
      </w:r>
    </w:p>
    <w:p w:rsidR="002D1FA4" w:rsidRDefault="00AC6943">
      <w:pPr>
        <w:spacing w:after="10"/>
        <w:ind w:left="-5"/>
      </w:pPr>
      <w:r>
        <w:t xml:space="preserve">Emmanuel RUSCH : emmanuel.rusch@univ-tours.fr  </w:t>
      </w:r>
    </w:p>
    <w:p w:rsidR="002D1FA4" w:rsidRDefault="00AC6943">
      <w:pPr>
        <w:spacing w:after="10"/>
        <w:ind w:left="-5"/>
      </w:pPr>
      <w:r>
        <w:t xml:space="preserve">Samuel RENIER : samuel.renier@univ-tours.fr  </w:t>
      </w:r>
    </w:p>
    <w:p w:rsidR="002D1FA4" w:rsidRDefault="00AC6943">
      <w:pPr>
        <w:spacing w:after="1" w:line="259" w:lineRule="auto"/>
        <w:ind w:left="67" w:firstLine="0"/>
        <w:jc w:val="left"/>
      </w:pPr>
      <w:r>
        <w:t xml:space="preserve"> </w:t>
      </w:r>
    </w:p>
    <w:p w:rsidR="002D1FA4" w:rsidRDefault="00AC6943">
      <w:pPr>
        <w:spacing w:after="133" w:line="259" w:lineRule="auto"/>
        <w:ind w:left="62"/>
        <w:jc w:val="left"/>
      </w:pPr>
      <w:r>
        <w:rPr>
          <w:u w:val="single" w:color="000000"/>
        </w:rPr>
        <w:t>Référent Transition écologique et sociale</w:t>
      </w:r>
      <w:r>
        <w:t xml:space="preserve">  </w:t>
      </w:r>
    </w:p>
    <w:p w:rsidR="002D1FA4" w:rsidRDefault="00AC6943">
      <w:pPr>
        <w:spacing w:after="146"/>
        <w:ind w:left="-5"/>
      </w:pPr>
      <w:r>
        <w:t xml:space="preserve">Jérôme LAFITTE : jerome.lafitte@univ-tours.fr </w:t>
      </w:r>
    </w:p>
    <w:p w:rsidR="002D1FA4" w:rsidRDefault="00AC6943">
      <w:pPr>
        <w:spacing w:after="133" w:line="259" w:lineRule="auto"/>
        <w:ind w:left="62"/>
        <w:jc w:val="left"/>
      </w:pPr>
      <w:r>
        <w:rPr>
          <w:u w:val="single" w:color="000000"/>
        </w:rPr>
        <w:t>Référente Sciences participatives</w:t>
      </w:r>
      <w:r>
        <w:t xml:space="preserve">  </w:t>
      </w:r>
    </w:p>
    <w:p w:rsidR="002D1FA4" w:rsidRDefault="00AC6943">
      <w:pPr>
        <w:spacing w:after="146"/>
        <w:ind w:left="-5"/>
      </w:pPr>
      <w:r>
        <w:t xml:space="preserve">Corinne ROUGERIE : corinne.rougerie@univ-tours.fr </w:t>
      </w:r>
    </w:p>
    <w:p w:rsidR="002D1FA4" w:rsidRDefault="00AC6943">
      <w:pPr>
        <w:spacing w:after="133" w:line="259" w:lineRule="auto"/>
        <w:ind w:left="62"/>
        <w:jc w:val="left"/>
      </w:pPr>
      <w:r>
        <w:rPr>
          <w:u w:val="single" w:color="000000"/>
        </w:rPr>
        <w:t>Référente Site et HAL</w:t>
      </w:r>
      <w:r>
        <w:t xml:space="preserve">  </w:t>
      </w:r>
    </w:p>
    <w:p w:rsidR="002D1FA4" w:rsidRDefault="00AC6943">
      <w:pPr>
        <w:spacing w:after="164" w:line="252" w:lineRule="auto"/>
        <w:ind w:left="-5"/>
        <w:jc w:val="left"/>
      </w:pPr>
      <w:proofErr w:type="spellStart"/>
      <w:r>
        <w:t>Melpoméni</w:t>
      </w:r>
      <w:proofErr w:type="spellEnd"/>
      <w:r>
        <w:t xml:space="preserve"> PAPADOPOULOU : </w:t>
      </w:r>
      <w:r>
        <w:rPr>
          <w:color w:val="0000FF"/>
          <w:u w:val="single" w:color="0000FF"/>
        </w:rPr>
        <w:t>melpomeni.papadopoulou@univ-tours.fr</w:t>
      </w:r>
      <w:r>
        <w:t xml:space="preserve">  </w:t>
      </w:r>
    </w:p>
    <w:p w:rsidR="002D1FA4" w:rsidRDefault="00AC6943">
      <w:pPr>
        <w:spacing w:after="133" w:line="259" w:lineRule="auto"/>
        <w:ind w:left="62"/>
        <w:jc w:val="left"/>
      </w:pPr>
      <w:r>
        <w:rPr>
          <w:u w:val="single" w:color="000000"/>
        </w:rPr>
        <w:t>Représentantes des doctorants :</w:t>
      </w:r>
      <w:r>
        <w:t xml:space="preserve"> </w:t>
      </w:r>
    </w:p>
    <w:p w:rsidR="002D1FA4" w:rsidRDefault="00AC6943">
      <w:pPr>
        <w:spacing w:after="164" w:line="252" w:lineRule="auto"/>
        <w:ind w:left="-5"/>
        <w:jc w:val="left"/>
      </w:pPr>
      <w:r>
        <w:t>I</w:t>
      </w:r>
      <w:r>
        <w:t xml:space="preserve">sabelle ETTORI : </w:t>
      </w:r>
      <w:r>
        <w:rPr>
          <w:color w:val="0000FF"/>
          <w:u w:val="single" w:color="0000FF"/>
        </w:rPr>
        <w:t>isabelle.ettori@univ-tours.fr</w:t>
      </w:r>
      <w:r>
        <w:t xml:space="preserve">  </w:t>
      </w:r>
    </w:p>
    <w:p w:rsidR="002D1FA4" w:rsidRDefault="00AC6943">
      <w:pPr>
        <w:spacing w:after="164" w:line="252" w:lineRule="auto"/>
        <w:ind w:left="-5"/>
        <w:jc w:val="left"/>
      </w:pPr>
      <w:r>
        <w:t xml:space="preserve">Sara MARTOUZET : </w:t>
      </w:r>
      <w:r>
        <w:rPr>
          <w:color w:val="0000FF"/>
          <w:u w:val="single" w:color="0000FF"/>
        </w:rPr>
        <w:t>sara.martouzet@univ-tours.fr</w:t>
      </w:r>
      <w:r>
        <w:t xml:space="preserve">  </w:t>
      </w:r>
    </w:p>
    <w:p w:rsidR="002D1FA4" w:rsidRDefault="00AC6943">
      <w:pPr>
        <w:spacing w:after="134" w:line="259" w:lineRule="auto"/>
        <w:ind w:left="67" w:firstLine="0"/>
        <w:jc w:val="left"/>
      </w:pPr>
      <w:r>
        <w:t xml:space="preserve"> </w:t>
      </w:r>
    </w:p>
    <w:p w:rsidR="002D1FA4" w:rsidRDefault="00AC6943">
      <w:pPr>
        <w:spacing w:after="134" w:line="259" w:lineRule="auto"/>
        <w:ind w:left="67" w:firstLine="0"/>
        <w:jc w:val="left"/>
      </w:pPr>
      <w:r>
        <w:t xml:space="preserve"> </w:t>
      </w:r>
    </w:p>
    <w:p w:rsidR="002D1FA4" w:rsidRDefault="00AC6943">
      <w:pPr>
        <w:spacing w:after="0" w:line="259" w:lineRule="auto"/>
        <w:ind w:left="67" w:firstLine="0"/>
        <w:jc w:val="left"/>
      </w:pPr>
      <w:r>
        <w:t xml:space="preserve"> </w:t>
      </w:r>
    </w:p>
    <w:p w:rsidR="002D1FA4" w:rsidRDefault="00AC6943">
      <w:pPr>
        <w:pStyle w:val="Titre1"/>
        <w:pBdr>
          <w:top w:val="single" w:sz="4" w:space="0" w:color="000000"/>
          <w:left w:val="single" w:sz="4" w:space="0" w:color="000000"/>
          <w:bottom w:val="single" w:sz="4" w:space="0" w:color="000000"/>
          <w:right w:val="single" w:sz="4" w:space="0" w:color="000000"/>
        </w:pBdr>
        <w:ind w:left="305" w:hanging="305"/>
      </w:pPr>
      <w:bookmarkStart w:id="20" w:name="_Toc14096"/>
      <w:r>
        <w:rPr>
          <w:sz w:val="32"/>
        </w:rPr>
        <w:t xml:space="preserve">Liens utiles </w:t>
      </w:r>
      <w:bookmarkEnd w:id="20"/>
    </w:p>
    <w:p w:rsidR="002D1FA4" w:rsidRDefault="00AC6943">
      <w:pPr>
        <w:spacing w:after="136" w:line="259" w:lineRule="auto"/>
        <w:ind w:left="67" w:firstLine="0"/>
        <w:jc w:val="left"/>
      </w:pPr>
      <w:r>
        <w:t xml:space="preserve"> </w:t>
      </w:r>
    </w:p>
    <w:p w:rsidR="002D1FA4" w:rsidRDefault="00AC6943">
      <w:pPr>
        <w:spacing w:after="171"/>
        <w:ind w:left="-5"/>
        <w:jc w:val="left"/>
      </w:pPr>
      <w:r>
        <w:lastRenderedPageBreak/>
        <w:t>Site du Collège doctoral Centre-Val de Loire</w:t>
      </w:r>
      <w:r>
        <w:t xml:space="preserve"> : </w:t>
      </w:r>
      <w:r>
        <w:rPr>
          <w:color w:val="0000FF"/>
          <w:u w:val="single" w:color="0000FF"/>
        </w:rPr>
        <w:t>https://collegedoctoral-cvl.fr/</w:t>
      </w:r>
      <w:r>
        <w:t xml:space="preserve">  </w:t>
      </w:r>
    </w:p>
    <w:p w:rsidR="002D1FA4" w:rsidRDefault="00AC6943">
      <w:pPr>
        <w:spacing w:after="164" w:line="252" w:lineRule="auto"/>
        <w:ind w:left="-5"/>
        <w:jc w:val="left"/>
      </w:pPr>
      <w:r>
        <w:t>Service des études doctorales de l’Université de Tours</w:t>
      </w:r>
      <w:r>
        <w:t xml:space="preserve"> : </w:t>
      </w:r>
      <w:r>
        <w:rPr>
          <w:color w:val="0000FF"/>
          <w:u w:val="single" w:color="0000FF"/>
        </w:rPr>
        <w:t>https://www.univ-tours.fr/luniversite/notre-fonctionnement/facultes-services/service-de-la-recherche-et-des-etudesdoctorales</w:t>
      </w:r>
      <w:r>
        <w:t xml:space="preserve"> </w:t>
      </w:r>
    </w:p>
    <w:p w:rsidR="002D1FA4" w:rsidRDefault="00AC6943">
      <w:pPr>
        <w:spacing w:after="164" w:line="252" w:lineRule="auto"/>
        <w:ind w:left="-5"/>
        <w:jc w:val="left"/>
      </w:pPr>
      <w:r>
        <w:t>Site ADUM</w:t>
      </w:r>
      <w:r>
        <w:t xml:space="preserve"> : </w:t>
      </w:r>
      <w:r>
        <w:rPr>
          <w:color w:val="0000FF"/>
          <w:u w:val="single" w:color="0000FF"/>
        </w:rPr>
        <w:t>www.adum.fr</w:t>
      </w:r>
      <w:r>
        <w:t xml:space="preserve">  </w:t>
      </w:r>
    </w:p>
    <w:p w:rsidR="002D1FA4" w:rsidRDefault="00AC6943">
      <w:pPr>
        <w:spacing w:after="164" w:line="252" w:lineRule="auto"/>
        <w:ind w:left="-5"/>
        <w:jc w:val="left"/>
      </w:pPr>
      <w:r>
        <w:t>Site de l’École doctorale Humanités et Langues</w:t>
      </w:r>
      <w:r>
        <w:t xml:space="preserve"> </w:t>
      </w:r>
      <w:r>
        <w:t xml:space="preserve">: </w:t>
      </w:r>
      <w:r>
        <w:rPr>
          <w:color w:val="0000FF"/>
          <w:u w:val="single" w:color="0000FF"/>
        </w:rPr>
        <w:t>https://collegedoctoralcvl.fr/as/ed/page.pl?site=CDCVL&amp;page=ed616</w:t>
      </w:r>
      <w:r>
        <w:t xml:space="preserve">  </w:t>
      </w:r>
    </w:p>
    <w:p w:rsidR="002D1FA4" w:rsidRDefault="00AC6943">
      <w:pPr>
        <w:spacing w:after="136" w:line="259" w:lineRule="auto"/>
        <w:ind w:left="67" w:firstLine="0"/>
        <w:jc w:val="left"/>
      </w:pPr>
      <w:r>
        <w:t xml:space="preserve"> </w:t>
      </w:r>
    </w:p>
    <w:p w:rsidR="002D1FA4" w:rsidRDefault="00AC6943">
      <w:pPr>
        <w:spacing w:after="129" w:line="259" w:lineRule="auto"/>
        <w:ind w:left="0" w:firstLine="0"/>
        <w:jc w:val="left"/>
      </w:pPr>
      <w:r>
        <w:t xml:space="preserve"> </w:t>
      </w:r>
    </w:p>
    <w:p w:rsidR="002D1FA4" w:rsidRDefault="00AC6943">
      <w:pPr>
        <w:spacing w:after="105" w:line="259" w:lineRule="auto"/>
        <w:ind w:left="0" w:firstLine="0"/>
        <w:jc w:val="right"/>
      </w:pPr>
      <w:r>
        <w:rPr>
          <w:noProof/>
        </w:rPr>
        <w:drawing>
          <wp:inline distT="0" distB="0" distL="0" distR="0">
            <wp:extent cx="5760720" cy="2996184"/>
            <wp:effectExtent l="0" t="0" r="0" b="0"/>
            <wp:docPr id="933" name="Picture 933"/>
            <wp:cNvGraphicFramePr/>
            <a:graphic xmlns:a="http://schemas.openxmlformats.org/drawingml/2006/main">
              <a:graphicData uri="http://schemas.openxmlformats.org/drawingml/2006/picture">
                <pic:pic xmlns:pic="http://schemas.openxmlformats.org/drawingml/2006/picture">
                  <pic:nvPicPr>
                    <pic:cNvPr id="933" name="Picture 933"/>
                    <pic:cNvPicPr/>
                  </pic:nvPicPr>
                  <pic:blipFill>
                    <a:blip r:embed="rId14"/>
                    <a:stretch>
                      <a:fillRect/>
                    </a:stretch>
                  </pic:blipFill>
                  <pic:spPr>
                    <a:xfrm>
                      <a:off x="0" y="0"/>
                      <a:ext cx="5760720" cy="2996184"/>
                    </a:xfrm>
                    <a:prstGeom prst="rect">
                      <a:avLst/>
                    </a:prstGeom>
                  </pic:spPr>
                </pic:pic>
              </a:graphicData>
            </a:graphic>
          </wp:inline>
        </w:drawing>
      </w:r>
      <w:r>
        <w:t xml:space="preserve"> </w:t>
      </w:r>
    </w:p>
    <w:p w:rsidR="002D1FA4" w:rsidRDefault="00AC6943">
      <w:pPr>
        <w:spacing w:after="158" w:line="259" w:lineRule="auto"/>
        <w:ind w:left="0" w:firstLine="0"/>
        <w:jc w:val="left"/>
      </w:pPr>
      <w:r>
        <w:t xml:space="preserve"> </w:t>
      </w:r>
    </w:p>
    <w:p w:rsidR="002D1FA4" w:rsidRDefault="00AC6943">
      <w:pPr>
        <w:spacing w:after="158" w:line="259" w:lineRule="auto"/>
        <w:ind w:left="0" w:firstLine="0"/>
        <w:jc w:val="left"/>
      </w:pPr>
      <w:r>
        <w:t xml:space="preserve"> </w:t>
      </w:r>
    </w:p>
    <w:p w:rsidR="002D1FA4" w:rsidRDefault="00AC6943">
      <w:pPr>
        <w:spacing w:after="156" w:line="259" w:lineRule="auto"/>
        <w:ind w:left="0" w:firstLine="0"/>
        <w:jc w:val="left"/>
      </w:pPr>
      <w:r>
        <w:t xml:space="preserve"> </w:t>
      </w:r>
    </w:p>
    <w:p w:rsidR="002D1FA4" w:rsidRDefault="00AC6943">
      <w:pPr>
        <w:spacing w:after="158" w:line="259" w:lineRule="auto"/>
        <w:ind w:left="0" w:firstLine="0"/>
        <w:jc w:val="left"/>
      </w:pPr>
      <w:r>
        <w:t xml:space="preserve"> </w:t>
      </w:r>
    </w:p>
    <w:p w:rsidR="002D1FA4" w:rsidRDefault="00AC6943">
      <w:pPr>
        <w:spacing w:after="158" w:line="259" w:lineRule="auto"/>
        <w:ind w:left="0" w:firstLine="0"/>
        <w:jc w:val="left"/>
      </w:pPr>
      <w:r>
        <w:t xml:space="preserve"> </w:t>
      </w:r>
    </w:p>
    <w:p w:rsidR="002D1FA4" w:rsidRDefault="00AC6943">
      <w:pPr>
        <w:spacing w:after="158" w:line="259" w:lineRule="auto"/>
        <w:ind w:left="0" w:firstLine="0"/>
        <w:jc w:val="left"/>
      </w:pPr>
      <w:r>
        <w:t xml:space="preserve"> </w:t>
      </w:r>
    </w:p>
    <w:p w:rsidR="002D1FA4" w:rsidRDefault="00AC6943">
      <w:pPr>
        <w:spacing w:after="156" w:line="259" w:lineRule="auto"/>
        <w:ind w:left="0" w:firstLine="0"/>
        <w:jc w:val="left"/>
      </w:pPr>
      <w:r>
        <w:t xml:space="preserve"> </w:t>
      </w:r>
    </w:p>
    <w:p w:rsidR="002D1FA4" w:rsidRDefault="00AC6943">
      <w:pPr>
        <w:spacing w:after="158" w:line="259" w:lineRule="auto"/>
        <w:ind w:left="0" w:firstLine="0"/>
        <w:jc w:val="left"/>
      </w:pPr>
      <w:r>
        <w:t xml:space="preserve"> </w:t>
      </w:r>
    </w:p>
    <w:p w:rsidR="002D1FA4" w:rsidRDefault="00AC6943">
      <w:pPr>
        <w:spacing w:after="158" w:line="259" w:lineRule="auto"/>
        <w:ind w:left="0" w:firstLine="0"/>
        <w:jc w:val="left"/>
      </w:pPr>
      <w:r>
        <w:t xml:space="preserve"> </w:t>
      </w:r>
    </w:p>
    <w:p w:rsidR="002D1FA4" w:rsidRDefault="00AC6943">
      <w:pPr>
        <w:spacing w:after="0" w:line="259" w:lineRule="auto"/>
        <w:ind w:left="0" w:firstLine="0"/>
        <w:jc w:val="left"/>
      </w:pPr>
      <w:r>
        <w:t xml:space="preserve"> </w:t>
      </w:r>
    </w:p>
    <w:p w:rsidR="002D1FA4" w:rsidRDefault="00AC6943">
      <w:pPr>
        <w:pStyle w:val="Titre1"/>
        <w:ind w:left="305" w:hanging="305"/>
      </w:pPr>
      <w:bookmarkStart w:id="21" w:name="_Toc14097"/>
      <w:r>
        <w:rPr>
          <w:sz w:val="32"/>
        </w:rPr>
        <w:lastRenderedPageBreak/>
        <w:t>Formulaires</w:t>
      </w:r>
      <w:r>
        <w:rPr>
          <w:sz w:val="32"/>
        </w:rPr>
        <w:t xml:space="preserve"> </w:t>
      </w:r>
      <w:bookmarkEnd w:id="21"/>
    </w:p>
    <w:p w:rsidR="002D1FA4" w:rsidRDefault="00AC6943">
      <w:pPr>
        <w:spacing w:after="352" w:line="259" w:lineRule="auto"/>
        <w:ind w:left="-118" w:right="-54" w:firstLine="0"/>
        <w:jc w:val="left"/>
      </w:pPr>
      <w:r>
        <w:rPr>
          <w:rFonts w:ascii="Calibri" w:eastAsia="Calibri" w:hAnsi="Calibri" w:cs="Calibri"/>
          <w:noProof/>
          <w:sz w:val="22"/>
        </w:rPr>
        <mc:AlternateContent>
          <mc:Choice Requires="wpg">
            <w:drawing>
              <wp:inline distT="0" distB="0" distL="0" distR="0">
                <wp:extent cx="5903977" cy="6096"/>
                <wp:effectExtent l="0" t="0" r="0" b="0"/>
                <wp:docPr id="12365" name="Group 12365"/>
                <wp:cNvGraphicFramePr/>
                <a:graphic xmlns:a="http://schemas.openxmlformats.org/drawingml/2006/main">
                  <a:graphicData uri="http://schemas.microsoft.com/office/word/2010/wordprocessingGroup">
                    <wpg:wgp>
                      <wpg:cNvGrpSpPr/>
                      <wpg:grpSpPr>
                        <a:xfrm>
                          <a:off x="0" y="0"/>
                          <a:ext cx="5903977" cy="6096"/>
                          <a:chOff x="0" y="0"/>
                          <a:chExt cx="5903977" cy="6096"/>
                        </a:xfrm>
                      </wpg:grpSpPr>
                      <wps:wsp>
                        <wps:cNvPr id="14601" name="Shape 14601"/>
                        <wps:cNvSpPr/>
                        <wps:spPr>
                          <a:xfrm>
                            <a:off x="0" y="0"/>
                            <a:ext cx="5903977" cy="9144"/>
                          </a:xfrm>
                          <a:custGeom>
                            <a:avLst/>
                            <a:gdLst/>
                            <a:ahLst/>
                            <a:cxnLst/>
                            <a:rect l="0" t="0" r="0" b="0"/>
                            <a:pathLst>
                              <a:path w="5903977" h="9144">
                                <a:moveTo>
                                  <a:pt x="0" y="0"/>
                                </a:moveTo>
                                <a:lnTo>
                                  <a:pt x="5903977" y="0"/>
                                </a:lnTo>
                                <a:lnTo>
                                  <a:pt x="59039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65" style="width:464.88pt;height:0.479996pt;mso-position-horizontal-relative:char;mso-position-vertical-relative:line" coordsize="59039,60">
                <v:shape id="Shape 14602" style="position:absolute;width:59039;height:91;left:0;top:0;" coordsize="5903977,9144" path="m0,0l5903977,0l5903977,9144l0,9144l0,0">
                  <v:stroke weight="0pt" endcap="flat" joinstyle="miter" miterlimit="10" on="false" color="#000000" opacity="0"/>
                  <v:fill on="true" color="#000000"/>
                </v:shape>
              </v:group>
            </w:pict>
          </mc:Fallback>
        </mc:AlternateContent>
      </w:r>
    </w:p>
    <w:p w:rsidR="002D1FA4" w:rsidRDefault="00AC6943">
      <w:pPr>
        <w:pStyle w:val="Titre2"/>
        <w:spacing w:after="0"/>
        <w:ind w:left="474" w:hanging="489"/>
      </w:pPr>
      <w:bookmarkStart w:id="22" w:name="_Toc14098"/>
      <w:r>
        <w:t xml:space="preserve">Formulaire pour la demande de financement (participation à un </w:t>
      </w:r>
      <w:bookmarkEnd w:id="22"/>
    </w:p>
    <w:p w:rsidR="002D1FA4" w:rsidRDefault="00AC6943">
      <w:pPr>
        <w:pStyle w:val="Titre2"/>
        <w:numPr>
          <w:ilvl w:val="0"/>
          <w:numId w:val="0"/>
        </w:numPr>
        <w:spacing w:after="0"/>
        <w:ind w:left="-5"/>
      </w:pPr>
      <w:bookmarkStart w:id="23" w:name="_Toc14099"/>
      <w:proofErr w:type="gramStart"/>
      <w:r>
        <w:t>colloque</w:t>
      </w:r>
      <w:proofErr w:type="gramEnd"/>
      <w:r>
        <w:t xml:space="preserve">, publications…) </w:t>
      </w:r>
      <w:bookmarkEnd w:id="23"/>
    </w:p>
    <w:tbl>
      <w:tblPr>
        <w:tblStyle w:val="TableGrid"/>
        <w:tblW w:w="9298" w:type="dxa"/>
        <w:tblInd w:w="-113" w:type="dxa"/>
        <w:tblCellMar>
          <w:top w:w="0" w:type="dxa"/>
          <w:left w:w="115" w:type="dxa"/>
          <w:bottom w:w="42" w:type="dxa"/>
          <w:right w:w="115" w:type="dxa"/>
        </w:tblCellMar>
        <w:tblLook w:val="04A0" w:firstRow="1" w:lastRow="0" w:firstColumn="1" w:lastColumn="0" w:noHBand="0" w:noVBand="1"/>
      </w:tblPr>
      <w:tblGrid>
        <w:gridCol w:w="9298"/>
      </w:tblGrid>
      <w:tr w:rsidR="002D1FA4">
        <w:trPr>
          <w:trHeight w:val="1351"/>
        </w:trPr>
        <w:tc>
          <w:tcPr>
            <w:tcW w:w="9298" w:type="dxa"/>
            <w:tcBorders>
              <w:top w:val="single" w:sz="4" w:space="0" w:color="000000"/>
              <w:left w:val="single" w:sz="4" w:space="0" w:color="000000"/>
              <w:bottom w:val="single" w:sz="4" w:space="0" w:color="000000"/>
              <w:right w:val="single" w:sz="4" w:space="0" w:color="000000"/>
            </w:tcBorders>
            <w:vAlign w:val="bottom"/>
          </w:tcPr>
          <w:p w:rsidR="002D1FA4" w:rsidRDefault="00AC6943">
            <w:pPr>
              <w:spacing w:after="165" w:line="259" w:lineRule="auto"/>
              <w:ind w:left="0" w:right="1" w:firstLine="0"/>
              <w:jc w:val="center"/>
            </w:pPr>
            <w:r>
              <w:rPr>
                <w:noProof/>
              </w:rPr>
              <w:drawing>
                <wp:inline distT="0" distB="0" distL="0" distR="0">
                  <wp:extent cx="918972" cy="483108"/>
                  <wp:effectExtent l="0" t="0" r="0" b="0"/>
                  <wp:docPr id="1036" name="Picture 1036"/>
                  <wp:cNvGraphicFramePr/>
                  <a:graphic xmlns:a="http://schemas.openxmlformats.org/drawingml/2006/main">
                    <a:graphicData uri="http://schemas.openxmlformats.org/drawingml/2006/picture">
                      <pic:pic xmlns:pic="http://schemas.openxmlformats.org/drawingml/2006/picture">
                        <pic:nvPicPr>
                          <pic:cNvPr id="1036" name="Picture 1036"/>
                          <pic:cNvPicPr/>
                        </pic:nvPicPr>
                        <pic:blipFill>
                          <a:blip r:embed="rId15"/>
                          <a:stretch>
                            <a:fillRect/>
                          </a:stretch>
                        </pic:blipFill>
                        <pic:spPr>
                          <a:xfrm>
                            <a:off x="0" y="0"/>
                            <a:ext cx="918972" cy="483108"/>
                          </a:xfrm>
                          <a:prstGeom prst="rect">
                            <a:avLst/>
                          </a:prstGeom>
                        </pic:spPr>
                      </pic:pic>
                    </a:graphicData>
                  </a:graphic>
                </wp:inline>
              </w:drawing>
            </w:r>
            <w:r>
              <w:t xml:space="preserve">Demande de financement </w:t>
            </w:r>
          </w:p>
          <w:p w:rsidR="002D1FA4" w:rsidRDefault="00AC6943">
            <w:pPr>
              <w:spacing w:after="0" w:line="259" w:lineRule="auto"/>
              <w:ind w:left="2" w:firstLine="0"/>
              <w:jc w:val="center"/>
            </w:pPr>
            <w:r>
              <w:t xml:space="preserve">Équipe de recherche EA 7505 – Éducation – Éthique – Santé </w:t>
            </w:r>
          </w:p>
        </w:tc>
      </w:tr>
    </w:tbl>
    <w:p w:rsidR="002D1FA4" w:rsidRDefault="00AC6943">
      <w:pPr>
        <w:spacing w:after="165" w:line="259" w:lineRule="auto"/>
        <w:ind w:left="10"/>
        <w:jc w:val="left"/>
      </w:pPr>
      <w:r>
        <w:t xml:space="preserve">Nom et prénom du membre de l’équipe :  </w:t>
      </w:r>
    </w:p>
    <w:p w:rsidR="002D1FA4" w:rsidRDefault="00AC6943">
      <w:pPr>
        <w:spacing w:after="194" w:line="259" w:lineRule="auto"/>
        <w:ind w:left="10"/>
        <w:jc w:val="left"/>
      </w:pPr>
      <w:r>
        <w:t xml:space="preserve">Statut (membre permanent, Doctorant) :  </w:t>
      </w:r>
    </w:p>
    <w:p w:rsidR="002D1FA4" w:rsidRDefault="00AC6943">
      <w:pPr>
        <w:pStyle w:val="Titre5"/>
        <w:ind w:left="-5"/>
      </w:pPr>
      <w:r>
        <w:t xml:space="preserve">Événement envisagé  </w:t>
      </w:r>
    </w:p>
    <w:p w:rsidR="002D1FA4" w:rsidRDefault="00AC6943">
      <w:pPr>
        <w:numPr>
          <w:ilvl w:val="0"/>
          <w:numId w:val="8"/>
        </w:numPr>
        <w:spacing w:after="48" w:line="259" w:lineRule="auto"/>
        <w:ind w:hanging="360"/>
        <w:jc w:val="left"/>
      </w:pPr>
      <w:r>
        <w:t xml:space="preserve">Nom de l’événement :  </w:t>
      </w:r>
    </w:p>
    <w:p w:rsidR="002D1FA4" w:rsidRDefault="00AC6943">
      <w:pPr>
        <w:numPr>
          <w:ilvl w:val="0"/>
          <w:numId w:val="8"/>
        </w:numPr>
        <w:spacing w:after="48" w:line="259" w:lineRule="auto"/>
        <w:ind w:hanging="360"/>
        <w:jc w:val="left"/>
      </w:pPr>
      <w:r>
        <w:t xml:space="preserve">Organisateurs :  </w:t>
      </w:r>
    </w:p>
    <w:p w:rsidR="002D1FA4" w:rsidRDefault="00AC6943">
      <w:pPr>
        <w:numPr>
          <w:ilvl w:val="0"/>
          <w:numId w:val="8"/>
        </w:numPr>
        <w:spacing w:after="48" w:line="259" w:lineRule="auto"/>
        <w:ind w:hanging="360"/>
        <w:jc w:val="left"/>
      </w:pPr>
      <w:r>
        <w:t xml:space="preserve">Dates de l’événement :  </w:t>
      </w:r>
    </w:p>
    <w:p w:rsidR="002D1FA4" w:rsidRDefault="00AC6943">
      <w:pPr>
        <w:numPr>
          <w:ilvl w:val="0"/>
          <w:numId w:val="8"/>
        </w:numPr>
        <w:spacing w:after="255" w:line="259" w:lineRule="auto"/>
        <w:ind w:hanging="360"/>
        <w:jc w:val="left"/>
      </w:pPr>
      <w:r>
        <w:t xml:space="preserve">Lieu : Tours –  </w:t>
      </w:r>
    </w:p>
    <w:p w:rsidR="002D1FA4" w:rsidRDefault="00AC6943">
      <w:pPr>
        <w:pStyle w:val="Titre5"/>
        <w:ind w:left="-5"/>
      </w:pPr>
      <w:r>
        <w:t xml:space="preserve">Coûts prévisionnels  </w:t>
      </w:r>
    </w:p>
    <w:p w:rsidR="002D1FA4" w:rsidRDefault="00AC6943">
      <w:pPr>
        <w:numPr>
          <w:ilvl w:val="0"/>
          <w:numId w:val="9"/>
        </w:numPr>
        <w:spacing w:after="48" w:line="259" w:lineRule="auto"/>
        <w:ind w:hanging="360"/>
        <w:jc w:val="left"/>
      </w:pPr>
      <w:r>
        <w:t xml:space="preserve">Déplacement :  </w:t>
      </w:r>
    </w:p>
    <w:p w:rsidR="002D1FA4" w:rsidRDefault="00AC6943">
      <w:pPr>
        <w:numPr>
          <w:ilvl w:val="0"/>
          <w:numId w:val="9"/>
        </w:numPr>
        <w:spacing w:after="48" w:line="259" w:lineRule="auto"/>
        <w:ind w:hanging="360"/>
        <w:jc w:val="left"/>
      </w:pPr>
      <w:r>
        <w:t xml:space="preserve">Hébergement :  </w:t>
      </w:r>
    </w:p>
    <w:p w:rsidR="002D1FA4" w:rsidRDefault="00AC6943">
      <w:pPr>
        <w:numPr>
          <w:ilvl w:val="0"/>
          <w:numId w:val="9"/>
        </w:numPr>
        <w:spacing w:after="48" w:line="259" w:lineRule="auto"/>
        <w:ind w:hanging="360"/>
        <w:jc w:val="left"/>
      </w:pPr>
      <w:r>
        <w:t xml:space="preserve">Inscription :  </w:t>
      </w:r>
    </w:p>
    <w:p w:rsidR="002D1FA4" w:rsidRDefault="00AC6943">
      <w:pPr>
        <w:numPr>
          <w:ilvl w:val="0"/>
          <w:numId w:val="9"/>
        </w:numPr>
        <w:spacing w:after="48" w:line="259" w:lineRule="auto"/>
        <w:ind w:hanging="360"/>
        <w:jc w:val="left"/>
      </w:pPr>
      <w:r>
        <w:t xml:space="preserve">Frais de repas :  </w:t>
      </w:r>
    </w:p>
    <w:p w:rsidR="002D1FA4" w:rsidRDefault="00AC6943">
      <w:pPr>
        <w:numPr>
          <w:ilvl w:val="0"/>
          <w:numId w:val="9"/>
        </w:numPr>
        <w:spacing w:after="25" w:line="259" w:lineRule="auto"/>
        <w:ind w:hanging="360"/>
        <w:jc w:val="left"/>
      </w:pPr>
      <w:r>
        <w:t xml:space="preserve">Autres :  </w:t>
      </w:r>
    </w:p>
    <w:p w:rsidR="002D1FA4" w:rsidRDefault="00AC6943">
      <w:pPr>
        <w:spacing w:after="194" w:line="259" w:lineRule="auto"/>
        <w:ind w:left="730"/>
        <w:jc w:val="left"/>
      </w:pPr>
      <w:r>
        <w:t xml:space="preserve">Total demandé :  </w:t>
      </w:r>
    </w:p>
    <w:p w:rsidR="002D1FA4" w:rsidRDefault="00AC6943">
      <w:pPr>
        <w:pBdr>
          <w:top w:val="single" w:sz="4" w:space="0" w:color="000000"/>
          <w:left w:val="single" w:sz="4" w:space="0" w:color="000000"/>
          <w:bottom w:val="single" w:sz="4" w:space="0" w:color="000000"/>
          <w:right w:val="single" w:sz="4" w:space="0" w:color="000000"/>
        </w:pBdr>
        <w:spacing w:after="214" w:line="259" w:lineRule="auto"/>
        <w:ind w:left="-5"/>
        <w:jc w:val="left"/>
      </w:pPr>
      <w:r>
        <w:t xml:space="preserve">Intérêt pour l’équipe ou le membre de l’équipe </w:t>
      </w:r>
    </w:p>
    <w:p w:rsidR="002D1FA4" w:rsidRDefault="00AC6943">
      <w:pPr>
        <w:spacing w:after="194" w:line="259" w:lineRule="auto"/>
        <w:ind w:left="0" w:firstLine="0"/>
        <w:jc w:val="left"/>
      </w:pPr>
      <w:r>
        <w:t xml:space="preserve"> </w:t>
      </w:r>
    </w:p>
    <w:p w:rsidR="002D1FA4" w:rsidRDefault="00AC6943">
      <w:pPr>
        <w:pStyle w:val="Titre5"/>
        <w:ind w:left="-5"/>
      </w:pPr>
      <w:r>
        <w:t xml:space="preserve">Décision du COPIL et du CER  </w:t>
      </w:r>
    </w:p>
    <w:p w:rsidR="002D1FA4" w:rsidRDefault="00AC6943">
      <w:pPr>
        <w:spacing w:after="166" w:line="259" w:lineRule="auto"/>
        <w:ind w:left="10"/>
        <w:jc w:val="left"/>
      </w:pPr>
      <w:r>
        <w:t></w:t>
      </w:r>
      <w:r>
        <w:t xml:space="preserve"> Financement accepté à hauteur de…………………………………. </w:t>
      </w:r>
    </w:p>
    <w:p w:rsidR="002D1FA4" w:rsidRDefault="00AC6943">
      <w:pPr>
        <w:spacing w:after="166" w:line="259" w:lineRule="auto"/>
        <w:ind w:left="10"/>
        <w:jc w:val="left"/>
      </w:pPr>
      <w:r>
        <w:t xml:space="preserve"> Financement refusé.  </w:t>
      </w:r>
    </w:p>
    <w:p w:rsidR="002D1FA4" w:rsidRDefault="00AC6943">
      <w:pPr>
        <w:spacing w:after="2" w:line="259" w:lineRule="auto"/>
        <w:ind w:left="10"/>
        <w:jc w:val="left"/>
      </w:pPr>
      <w:r>
        <w:t xml:space="preserve">Raisons du </w:t>
      </w:r>
    </w:p>
    <w:p w:rsidR="002D1FA4" w:rsidRDefault="00AC6943">
      <w:pPr>
        <w:spacing w:after="321" w:line="259" w:lineRule="auto"/>
        <w:ind w:left="10"/>
        <w:jc w:val="left"/>
      </w:pPr>
      <w:proofErr w:type="gramStart"/>
      <w:r>
        <w:t>refus</w:t>
      </w:r>
      <w:proofErr w:type="gramEnd"/>
      <w:r>
        <w:t xml:space="preserve"> : ……………………………………………………………………………………………………… </w:t>
      </w:r>
    </w:p>
    <w:p w:rsidR="002D1FA4" w:rsidRDefault="00AC6943">
      <w:pPr>
        <w:spacing w:after="251" w:line="259" w:lineRule="auto"/>
        <w:ind w:left="0" w:firstLine="0"/>
        <w:jc w:val="left"/>
      </w:pPr>
      <w:r>
        <w:rPr>
          <w:color w:val="0070C0"/>
          <w:sz w:val="28"/>
        </w:rPr>
        <w:t xml:space="preserve"> </w:t>
      </w:r>
    </w:p>
    <w:p w:rsidR="002D1FA4" w:rsidRDefault="00AC6943">
      <w:pPr>
        <w:spacing w:after="0" w:line="259" w:lineRule="auto"/>
        <w:ind w:left="0" w:firstLine="0"/>
        <w:jc w:val="left"/>
      </w:pPr>
      <w:r>
        <w:rPr>
          <w:color w:val="0070C0"/>
          <w:sz w:val="28"/>
        </w:rPr>
        <w:lastRenderedPageBreak/>
        <w:t xml:space="preserve"> </w:t>
      </w:r>
    </w:p>
    <w:p w:rsidR="002D1FA4" w:rsidRDefault="00AC6943">
      <w:pPr>
        <w:pStyle w:val="Titre2"/>
        <w:spacing w:after="0"/>
        <w:ind w:left="474" w:hanging="489"/>
      </w:pPr>
      <w:bookmarkStart w:id="24" w:name="_Toc14100"/>
      <w:r>
        <w:t xml:space="preserve">Proposer l’organisation d’un événement scientifique  </w:t>
      </w:r>
      <w:bookmarkEnd w:id="24"/>
    </w:p>
    <w:tbl>
      <w:tblPr>
        <w:tblStyle w:val="TableGrid"/>
        <w:tblW w:w="9298" w:type="dxa"/>
        <w:tblInd w:w="-113" w:type="dxa"/>
        <w:tblCellMar>
          <w:top w:w="0" w:type="dxa"/>
          <w:left w:w="115" w:type="dxa"/>
          <w:bottom w:w="45" w:type="dxa"/>
          <w:right w:w="115" w:type="dxa"/>
        </w:tblCellMar>
        <w:tblLook w:val="04A0" w:firstRow="1" w:lastRow="0" w:firstColumn="1" w:lastColumn="0" w:noHBand="0" w:noVBand="1"/>
      </w:tblPr>
      <w:tblGrid>
        <w:gridCol w:w="9298"/>
      </w:tblGrid>
      <w:tr w:rsidR="002D1FA4">
        <w:trPr>
          <w:trHeight w:val="1193"/>
        </w:trPr>
        <w:tc>
          <w:tcPr>
            <w:tcW w:w="9298" w:type="dxa"/>
            <w:tcBorders>
              <w:top w:val="single" w:sz="4" w:space="0" w:color="000000"/>
              <w:left w:val="single" w:sz="4" w:space="0" w:color="000000"/>
              <w:bottom w:val="single" w:sz="4" w:space="0" w:color="000000"/>
              <w:right w:val="single" w:sz="4" w:space="0" w:color="000000"/>
            </w:tcBorders>
            <w:vAlign w:val="bottom"/>
          </w:tcPr>
          <w:p w:rsidR="002D1FA4" w:rsidRDefault="00AC6943">
            <w:pPr>
              <w:spacing w:after="105" w:line="259" w:lineRule="auto"/>
              <w:ind w:left="69" w:firstLine="0"/>
              <w:jc w:val="center"/>
            </w:pPr>
            <w:r>
              <w:rPr>
                <w:noProof/>
              </w:rPr>
              <w:drawing>
                <wp:inline distT="0" distB="0" distL="0" distR="0">
                  <wp:extent cx="798576" cy="419100"/>
                  <wp:effectExtent l="0" t="0" r="0" b="0"/>
                  <wp:docPr id="1136" name="Picture 1136"/>
                  <wp:cNvGraphicFramePr/>
                  <a:graphic xmlns:a="http://schemas.openxmlformats.org/drawingml/2006/main">
                    <a:graphicData uri="http://schemas.openxmlformats.org/drawingml/2006/picture">
                      <pic:pic xmlns:pic="http://schemas.openxmlformats.org/drawingml/2006/picture">
                        <pic:nvPicPr>
                          <pic:cNvPr id="1136" name="Picture 1136"/>
                          <pic:cNvPicPr/>
                        </pic:nvPicPr>
                        <pic:blipFill>
                          <a:blip r:embed="rId16"/>
                          <a:stretch>
                            <a:fillRect/>
                          </a:stretch>
                        </pic:blipFill>
                        <pic:spPr>
                          <a:xfrm>
                            <a:off x="0" y="0"/>
                            <a:ext cx="798576" cy="419100"/>
                          </a:xfrm>
                          <a:prstGeom prst="rect">
                            <a:avLst/>
                          </a:prstGeom>
                        </pic:spPr>
                      </pic:pic>
                    </a:graphicData>
                  </a:graphic>
                </wp:inline>
              </w:drawing>
            </w:r>
            <w:r>
              <w:t xml:space="preserve"> </w:t>
            </w:r>
          </w:p>
          <w:p w:rsidR="002D1FA4" w:rsidRDefault="00AC6943">
            <w:pPr>
              <w:spacing w:after="0" w:line="259" w:lineRule="auto"/>
              <w:ind w:left="2" w:firstLine="0"/>
              <w:jc w:val="center"/>
            </w:pPr>
            <w:r>
              <w:t xml:space="preserve">Équipe de recherche EA 7505 – Éducation – Éthique – Santé </w:t>
            </w:r>
          </w:p>
        </w:tc>
      </w:tr>
    </w:tbl>
    <w:p w:rsidR="002D1FA4" w:rsidRDefault="00AC6943">
      <w:pPr>
        <w:spacing w:after="163" w:line="259" w:lineRule="auto"/>
        <w:ind w:left="10"/>
        <w:jc w:val="left"/>
      </w:pPr>
      <w:r>
        <w:t xml:space="preserve">Nom et prénom du membre de l’équipe :  </w:t>
      </w:r>
    </w:p>
    <w:p w:rsidR="002D1FA4" w:rsidRDefault="00AC6943">
      <w:pPr>
        <w:spacing w:after="196" w:line="259" w:lineRule="auto"/>
        <w:ind w:left="10"/>
        <w:jc w:val="left"/>
      </w:pPr>
      <w:r>
        <w:t xml:space="preserve">Statut (membre permanent, associé, doctorant…) :  </w:t>
      </w:r>
    </w:p>
    <w:p w:rsidR="002D1FA4" w:rsidRDefault="00AC6943">
      <w:pPr>
        <w:pStyle w:val="Titre5"/>
        <w:ind w:left="-5"/>
      </w:pPr>
      <w:r>
        <w:t xml:space="preserve">Événement envisagé  </w:t>
      </w:r>
    </w:p>
    <w:p w:rsidR="002D1FA4" w:rsidRDefault="00AC6943">
      <w:pPr>
        <w:numPr>
          <w:ilvl w:val="0"/>
          <w:numId w:val="10"/>
        </w:numPr>
        <w:spacing w:after="48" w:line="259" w:lineRule="auto"/>
        <w:ind w:hanging="360"/>
        <w:jc w:val="left"/>
      </w:pPr>
      <w:r>
        <w:t xml:space="preserve">Nom de l’événement :  </w:t>
      </w:r>
    </w:p>
    <w:p w:rsidR="002D1FA4" w:rsidRDefault="00AC6943">
      <w:pPr>
        <w:numPr>
          <w:ilvl w:val="0"/>
          <w:numId w:val="10"/>
        </w:numPr>
        <w:spacing w:after="48" w:line="259" w:lineRule="auto"/>
        <w:ind w:hanging="360"/>
        <w:jc w:val="left"/>
      </w:pPr>
      <w:r>
        <w:t xml:space="preserve">Organisateur(s) :  </w:t>
      </w:r>
    </w:p>
    <w:p w:rsidR="002D1FA4" w:rsidRDefault="00AC6943">
      <w:pPr>
        <w:numPr>
          <w:ilvl w:val="0"/>
          <w:numId w:val="10"/>
        </w:numPr>
        <w:spacing w:after="48" w:line="259" w:lineRule="auto"/>
        <w:ind w:hanging="360"/>
        <w:jc w:val="left"/>
      </w:pPr>
      <w:r>
        <w:t xml:space="preserve">Dates de l’événement :  </w:t>
      </w:r>
    </w:p>
    <w:p w:rsidR="002D1FA4" w:rsidRDefault="00AC6943">
      <w:pPr>
        <w:numPr>
          <w:ilvl w:val="0"/>
          <w:numId w:val="10"/>
        </w:numPr>
        <w:spacing w:after="255" w:line="259" w:lineRule="auto"/>
        <w:ind w:hanging="360"/>
        <w:jc w:val="left"/>
      </w:pPr>
      <w:r>
        <w:t xml:space="preserve">Lieu : Tours –  </w:t>
      </w:r>
    </w:p>
    <w:p w:rsidR="002D1FA4" w:rsidRDefault="00AC6943">
      <w:pPr>
        <w:pStyle w:val="Titre5"/>
        <w:ind w:left="-5"/>
      </w:pPr>
      <w:r>
        <w:t xml:space="preserve">Courte présentation </w:t>
      </w:r>
    </w:p>
    <w:p w:rsidR="002D1FA4" w:rsidRDefault="00AC6943">
      <w:pPr>
        <w:numPr>
          <w:ilvl w:val="0"/>
          <w:numId w:val="11"/>
        </w:numPr>
        <w:spacing w:after="48" w:line="259" w:lineRule="auto"/>
        <w:ind w:hanging="360"/>
        <w:jc w:val="left"/>
      </w:pPr>
      <w:r>
        <w:t xml:space="preserve">Type (journée d’études, séminaire de recherche, colloque…) :  </w:t>
      </w:r>
    </w:p>
    <w:p w:rsidR="002D1FA4" w:rsidRDefault="00AC6943">
      <w:pPr>
        <w:numPr>
          <w:ilvl w:val="0"/>
          <w:numId w:val="11"/>
        </w:numPr>
        <w:spacing w:after="48" w:line="259" w:lineRule="auto"/>
        <w:ind w:hanging="360"/>
        <w:jc w:val="left"/>
      </w:pPr>
      <w:r>
        <w:t xml:space="preserve">Titre :  </w:t>
      </w:r>
    </w:p>
    <w:p w:rsidR="002D1FA4" w:rsidRDefault="00AC6943">
      <w:pPr>
        <w:numPr>
          <w:ilvl w:val="0"/>
          <w:numId w:val="11"/>
        </w:numPr>
        <w:spacing w:after="48" w:line="259" w:lineRule="auto"/>
        <w:ind w:hanging="360"/>
        <w:jc w:val="left"/>
      </w:pPr>
      <w:r>
        <w:t xml:space="preserve">Argumentaire :  </w:t>
      </w:r>
    </w:p>
    <w:p w:rsidR="002D1FA4" w:rsidRDefault="00AC6943">
      <w:pPr>
        <w:numPr>
          <w:ilvl w:val="0"/>
          <w:numId w:val="11"/>
        </w:numPr>
        <w:spacing w:after="48" w:line="259" w:lineRule="auto"/>
        <w:ind w:hanging="360"/>
        <w:jc w:val="left"/>
      </w:pPr>
      <w:r>
        <w:t xml:space="preserve">Lieux :  </w:t>
      </w:r>
    </w:p>
    <w:p w:rsidR="002D1FA4" w:rsidRDefault="00AC6943">
      <w:pPr>
        <w:numPr>
          <w:ilvl w:val="0"/>
          <w:numId w:val="11"/>
        </w:numPr>
        <w:spacing w:after="255" w:line="259" w:lineRule="auto"/>
        <w:ind w:hanging="360"/>
        <w:jc w:val="left"/>
      </w:pPr>
      <w:r>
        <w:t xml:space="preserve">Dates :  </w:t>
      </w:r>
    </w:p>
    <w:p w:rsidR="002D1FA4" w:rsidRDefault="00AC6943">
      <w:pPr>
        <w:pStyle w:val="Titre5"/>
        <w:ind w:left="-5"/>
      </w:pPr>
      <w:r>
        <w:t xml:space="preserve">Enjeux / intérêt pour l’équipe ou le membre de l’équipe </w:t>
      </w:r>
    </w:p>
    <w:p w:rsidR="002D1FA4" w:rsidRDefault="00AC6943">
      <w:pPr>
        <w:spacing w:after="257" w:line="259" w:lineRule="auto"/>
        <w:ind w:left="355"/>
        <w:jc w:val="left"/>
      </w:pPr>
      <w:r>
        <w:t xml:space="preserve"> .. </w:t>
      </w:r>
    </w:p>
    <w:p w:rsidR="002D1FA4" w:rsidRDefault="00AC6943">
      <w:pPr>
        <w:pBdr>
          <w:top w:val="single" w:sz="4" w:space="0" w:color="000000"/>
          <w:left w:val="single" w:sz="4" w:space="0" w:color="000000"/>
          <w:bottom w:val="single" w:sz="4" w:space="0" w:color="000000"/>
          <w:right w:val="single" w:sz="4" w:space="0" w:color="000000"/>
        </w:pBdr>
        <w:spacing w:after="202" w:line="259" w:lineRule="auto"/>
        <w:ind w:left="0" w:firstLine="0"/>
        <w:jc w:val="left"/>
      </w:pPr>
      <w:r>
        <w:t xml:space="preserve">Budget / financements </w:t>
      </w:r>
    </w:p>
    <w:p w:rsidR="002D1FA4" w:rsidRDefault="00AC6943">
      <w:pPr>
        <w:ind w:left="-5"/>
      </w:pPr>
      <w:r>
        <w:t></w:t>
      </w:r>
      <w:r>
        <w:t xml:space="preserve"> EES …………………………………. </w:t>
      </w:r>
    </w:p>
    <w:p w:rsidR="002D1FA4" w:rsidRDefault="00AC6943">
      <w:pPr>
        <w:ind w:left="-5"/>
      </w:pPr>
      <w:r>
        <w:t></w:t>
      </w:r>
      <w:r>
        <w:t xml:space="preserve"> Université de Tours « Commission recherche » </w:t>
      </w:r>
    </w:p>
    <w:p w:rsidR="002D1FA4" w:rsidRDefault="00AC6943">
      <w:pPr>
        <w:ind w:left="-5"/>
      </w:pPr>
      <w:r>
        <w:t></w:t>
      </w:r>
      <w:r>
        <w:t xml:space="preserve"> Département …………………………………. </w:t>
      </w:r>
    </w:p>
    <w:p w:rsidR="002D1FA4" w:rsidRDefault="00AC6943">
      <w:pPr>
        <w:ind w:left="-5"/>
      </w:pPr>
      <w:r>
        <w:t></w:t>
      </w:r>
      <w:r>
        <w:t xml:space="preserve"> Composantes …………………………………. </w:t>
      </w:r>
    </w:p>
    <w:p w:rsidR="002D1FA4" w:rsidRDefault="00AC6943">
      <w:pPr>
        <w:ind w:left="-5"/>
      </w:pPr>
      <w:r>
        <w:t></w:t>
      </w:r>
      <w:r>
        <w:t xml:space="preserve"> Autres…………………………………. </w:t>
      </w:r>
    </w:p>
    <w:p w:rsidR="002D1FA4" w:rsidRDefault="00AC6943">
      <w:pPr>
        <w:spacing w:after="158" w:line="259" w:lineRule="auto"/>
        <w:ind w:left="0" w:firstLine="0"/>
        <w:jc w:val="left"/>
      </w:pPr>
      <w:r>
        <w:t xml:space="preserve"> </w:t>
      </w:r>
    </w:p>
    <w:p w:rsidR="002D1FA4" w:rsidRDefault="00AC6943">
      <w:pPr>
        <w:spacing w:after="158" w:line="259" w:lineRule="auto"/>
        <w:ind w:left="0" w:firstLine="0"/>
        <w:jc w:val="left"/>
      </w:pPr>
      <w:r>
        <w:t xml:space="preserve"> </w:t>
      </w:r>
    </w:p>
    <w:p w:rsidR="002D1FA4" w:rsidRDefault="00AC6943">
      <w:pPr>
        <w:spacing w:after="156" w:line="259" w:lineRule="auto"/>
        <w:ind w:left="0" w:firstLine="0"/>
        <w:jc w:val="left"/>
      </w:pPr>
      <w:r>
        <w:t xml:space="preserve"> </w:t>
      </w:r>
    </w:p>
    <w:p w:rsidR="002D1FA4" w:rsidRDefault="002D1FA4" w:rsidP="002878E7">
      <w:pPr>
        <w:spacing w:after="158" w:line="259" w:lineRule="auto"/>
        <w:ind w:left="0" w:firstLine="0"/>
        <w:jc w:val="left"/>
        <w:sectPr w:rsidR="002D1FA4">
          <w:headerReference w:type="even" r:id="rId17"/>
          <w:headerReference w:type="default" r:id="rId18"/>
          <w:footerReference w:type="even" r:id="rId19"/>
          <w:footerReference w:type="default" r:id="rId20"/>
          <w:headerReference w:type="first" r:id="rId21"/>
          <w:footerReference w:type="first" r:id="rId22"/>
          <w:pgSz w:w="11906" w:h="16838"/>
          <w:pgMar w:top="1672" w:right="1364" w:bottom="1506" w:left="1416" w:header="708" w:footer="709" w:gutter="0"/>
          <w:cols w:space="720"/>
        </w:sectPr>
      </w:pPr>
      <w:bookmarkStart w:id="25" w:name="_GoBack"/>
      <w:bookmarkEnd w:id="25"/>
    </w:p>
    <w:tbl>
      <w:tblPr>
        <w:tblStyle w:val="TableGrid"/>
        <w:tblW w:w="9059" w:type="dxa"/>
        <w:tblInd w:w="-17" w:type="dxa"/>
        <w:tblCellMar>
          <w:top w:w="44" w:type="dxa"/>
          <w:left w:w="0" w:type="dxa"/>
          <w:bottom w:w="0" w:type="dxa"/>
          <w:right w:w="56" w:type="dxa"/>
        </w:tblCellMar>
        <w:tblLook w:val="04A0" w:firstRow="1" w:lastRow="0" w:firstColumn="1" w:lastColumn="0" w:noHBand="0" w:noVBand="1"/>
      </w:tblPr>
      <w:tblGrid>
        <w:gridCol w:w="2688"/>
        <w:gridCol w:w="1841"/>
        <w:gridCol w:w="2695"/>
        <w:gridCol w:w="1835"/>
      </w:tblGrid>
      <w:tr w:rsidR="002D1FA4">
        <w:trPr>
          <w:trHeight w:val="467"/>
        </w:trPr>
        <w:tc>
          <w:tcPr>
            <w:tcW w:w="2688" w:type="dxa"/>
            <w:tcBorders>
              <w:top w:val="single" w:sz="4" w:space="0" w:color="000000"/>
              <w:left w:val="single" w:sz="4" w:space="0" w:color="000000"/>
              <w:bottom w:val="single" w:sz="4" w:space="0" w:color="000000"/>
              <w:right w:val="nil"/>
            </w:tcBorders>
            <w:shd w:val="clear" w:color="auto" w:fill="D9D9D9"/>
          </w:tcPr>
          <w:p w:rsidR="002D1FA4" w:rsidRDefault="00AC6943">
            <w:pPr>
              <w:spacing w:after="0" w:line="259" w:lineRule="auto"/>
              <w:ind w:left="0" w:firstLine="0"/>
              <w:jc w:val="right"/>
            </w:pPr>
            <w:r>
              <w:lastRenderedPageBreak/>
              <w:t>Dépenses prévis</w:t>
            </w:r>
          </w:p>
        </w:tc>
        <w:tc>
          <w:tcPr>
            <w:tcW w:w="1841" w:type="dxa"/>
            <w:tcBorders>
              <w:top w:val="single" w:sz="4" w:space="0" w:color="000000"/>
              <w:left w:val="nil"/>
              <w:bottom w:val="single" w:sz="4" w:space="0" w:color="000000"/>
              <w:right w:val="single" w:sz="4" w:space="0" w:color="000000"/>
            </w:tcBorders>
            <w:shd w:val="clear" w:color="auto" w:fill="D9D9D9"/>
          </w:tcPr>
          <w:p w:rsidR="002D1FA4" w:rsidRDefault="00AC6943">
            <w:pPr>
              <w:spacing w:after="0" w:line="259" w:lineRule="auto"/>
              <w:ind w:left="-56" w:firstLine="0"/>
              <w:jc w:val="left"/>
            </w:pPr>
            <w:proofErr w:type="spellStart"/>
            <w:proofErr w:type="gramStart"/>
            <w:r>
              <w:t>ionnelles</w:t>
            </w:r>
            <w:proofErr w:type="spellEnd"/>
            <w:proofErr w:type="gramEnd"/>
            <w:r>
              <w:t xml:space="preserve"> </w:t>
            </w:r>
          </w:p>
        </w:tc>
        <w:tc>
          <w:tcPr>
            <w:tcW w:w="4530" w:type="dxa"/>
            <w:gridSpan w:val="2"/>
            <w:tcBorders>
              <w:top w:val="single" w:sz="4" w:space="0" w:color="000000"/>
              <w:left w:val="single" w:sz="4" w:space="0" w:color="000000"/>
              <w:bottom w:val="single" w:sz="4" w:space="0" w:color="000000"/>
              <w:right w:val="single" w:sz="4" w:space="0" w:color="000000"/>
            </w:tcBorders>
            <w:shd w:val="clear" w:color="auto" w:fill="D9D9D9"/>
          </w:tcPr>
          <w:p w:rsidR="002D1FA4" w:rsidRDefault="00AC6943">
            <w:pPr>
              <w:spacing w:after="0" w:line="259" w:lineRule="auto"/>
              <w:ind w:left="58" w:firstLine="0"/>
              <w:jc w:val="center"/>
            </w:pPr>
            <w:r>
              <w:t xml:space="preserve">Recettes prévisionnelles </w:t>
            </w:r>
          </w:p>
        </w:tc>
      </w:tr>
      <w:tr w:rsidR="002D1FA4">
        <w:trPr>
          <w:trHeight w:val="766"/>
        </w:trPr>
        <w:tc>
          <w:tcPr>
            <w:tcW w:w="2688" w:type="dxa"/>
            <w:tcBorders>
              <w:top w:val="single" w:sz="4" w:space="0" w:color="000000"/>
              <w:left w:val="single" w:sz="4" w:space="0" w:color="000000"/>
              <w:bottom w:val="single" w:sz="4" w:space="0" w:color="000000"/>
              <w:right w:val="single" w:sz="4" w:space="0" w:color="000000"/>
            </w:tcBorders>
            <w:shd w:val="clear" w:color="auto" w:fill="F2F2F2"/>
          </w:tcPr>
          <w:p w:rsidR="002D1FA4" w:rsidRDefault="00AC6943">
            <w:pPr>
              <w:spacing w:after="0" w:line="259" w:lineRule="auto"/>
              <w:ind w:left="108" w:firstLine="0"/>
              <w:jc w:val="left"/>
            </w:pPr>
            <w:r>
              <w:t xml:space="preserve">Frais de déplacement </w:t>
            </w:r>
          </w:p>
        </w:tc>
        <w:tc>
          <w:tcPr>
            <w:tcW w:w="1841" w:type="dxa"/>
            <w:tcBorders>
              <w:top w:val="single" w:sz="4" w:space="0" w:color="000000"/>
              <w:left w:val="single" w:sz="4" w:space="0" w:color="000000"/>
              <w:bottom w:val="single" w:sz="4" w:space="0" w:color="000000"/>
              <w:right w:val="single" w:sz="4" w:space="0" w:color="000000"/>
            </w:tcBorders>
          </w:tcPr>
          <w:p w:rsidR="002D1FA4" w:rsidRDefault="00AC6943">
            <w:pPr>
              <w:spacing w:after="0" w:line="259" w:lineRule="auto"/>
              <w:ind w:left="109" w:firstLine="0"/>
              <w:jc w:val="left"/>
            </w:pPr>
            <w:r>
              <w:t xml:space="preserve"> </w:t>
            </w:r>
          </w:p>
        </w:tc>
        <w:tc>
          <w:tcPr>
            <w:tcW w:w="2695" w:type="dxa"/>
            <w:tcBorders>
              <w:top w:val="single" w:sz="4" w:space="0" w:color="000000"/>
              <w:left w:val="single" w:sz="4" w:space="0" w:color="000000"/>
              <w:bottom w:val="single" w:sz="4" w:space="0" w:color="000000"/>
              <w:right w:val="single" w:sz="4" w:space="0" w:color="000000"/>
            </w:tcBorders>
            <w:shd w:val="clear" w:color="auto" w:fill="F2F2F2"/>
          </w:tcPr>
          <w:p w:rsidR="002D1FA4" w:rsidRDefault="00AC6943">
            <w:pPr>
              <w:spacing w:after="0" w:line="259" w:lineRule="auto"/>
              <w:ind w:left="108" w:firstLine="0"/>
              <w:jc w:val="left"/>
            </w:pPr>
            <w:r>
              <w:t xml:space="preserve">U. de Tours, commission recherche </w:t>
            </w:r>
          </w:p>
        </w:tc>
        <w:tc>
          <w:tcPr>
            <w:tcW w:w="1835" w:type="dxa"/>
            <w:tcBorders>
              <w:top w:val="single" w:sz="4" w:space="0" w:color="000000"/>
              <w:left w:val="single" w:sz="4" w:space="0" w:color="000000"/>
              <w:bottom w:val="single" w:sz="4" w:space="0" w:color="000000"/>
              <w:right w:val="single" w:sz="4" w:space="0" w:color="000000"/>
            </w:tcBorders>
          </w:tcPr>
          <w:p w:rsidR="002D1FA4" w:rsidRDefault="00AC6943">
            <w:pPr>
              <w:spacing w:after="0" w:line="259" w:lineRule="auto"/>
              <w:ind w:left="108" w:firstLine="0"/>
              <w:jc w:val="left"/>
            </w:pPr>
            <w:r>
              <w:t xml:space="preserve"> </w:t>
            </w:r>
          </w:p>
        </w:tc>
      </w:tr>
      <w:tr w:rsidR="002D1FA4">
        <w:trPr>
          <w:trHeight w:val="1224"/>
        </w:trPr>
        <w:tc>
          <w:tcPr>
            <w:tcW w:w="2688" w:type="dxa"/>
            <w:tcBorders>
              <w:top w:val="single" w:sz="4" w:space="0" w:color="000000"/>
              <w:left w:val="single" w:sz="4" w:space="0" w:color="000000"/>
              <w:bottom w:val="single" w:sz="4" w:space="0" w:color="000000"/>
              <w:right w:val="single" w:sz="4" w:space="0" w:color="000000"/>
            </w:tcBorders>
            <w:shd w:val="clear" w:color="auto" w:fill="F2F2F2"/>
          </w:tcPr>
          <w:p w:rsidR="002D1FA4" w:rsidRDefault="00AC6943">
            <w:pPr>
              <w:spacing w:after="0" w:line="259" w:lineRule="auto"/>
              <w:ind w:left="108" w:firstLine="0"/>
              <w:jc w:val="left"/>
            </w:pPr>
            <w:r>
              <w:t xml:space="preserve">Repas </w:t>
            </w:r>
          </w:p>
        </w:tc>
        <w:tc>
          <w:tcPr>
            <w:tcW w:w="1841" w:type="dxa"/>
            <w:tcBorders>
              <w:top w:val="single" w:sz="4" w:space="0" w:color="000000"/>
              <w:left w:val="single" w:sz="4" w:space="0" w:color="000000"/>
              <w:bottom w:val="single" w:sz="4" w:space="0" w:color="000000"/>
              <w:right w:val="single" w:sz="4" w:space="0" w:color="000000"/>
            </w:tcBorders>
          </w:tcPr>
          <w:p w:rsidR="002D1FA4" w:rsidRDefault="00AC6943">
            <w:pPr>
              <w:spacing w:after="0" w:line="259" w:lineRule="auto"/>
              <w:ind w:left="109" w:firstLine="0"/>
              <w:jc w:val="left"/>
            </w:pPr>
            <w:r>
              <w:t xml:space="preserve"> </w:t>
            </w:r>
          </w:p>
        </w:tc>
        <w:tc>
          <w:tcPr>
            <w:tcW w:w="2695" w:type="dxa"/>
            <w:tcBorders>
              <w:top w:val="single" w:sz="4" w:space="0" w:color="000000"/>
              <w:left w:val="single" w:sz="4" w:space="0" w:color="000000"/>
              <w:bottom w:val="single" w:sz="4" w:space="0" w:color="000000"/>
              <w:right w:val="single" w:sz="4" w:space="0" w:color="000000"/>
            </w:tcBorders>
            <w:shd w:val="clear" w:color="auto" w:fill="F2F2F2"/>
          </w:tcPr>
          <w:p w:rsidR="002D1FA4" w:rsidRDefault="00AC6943">
            <w:pPr>
              <w:spacing w:after="0" w:line="259" w:lineRule="auto"/>
              <w:ind w:left="108" w:firstLine="0"/>
              <w:jc w:val="left"/>
            </w:pPr>
            <w:r>
              <w:t xml:space="preserve">Département </w:t>
            </w:r>
          </w:p>
          <w:p w:rsidR="002D1FA4" w:rsidRDefault="00AC6943">
            <w:pPr>
              <w:spacing w:after="158" w:line="259" w:lineRule="auto"/>
              <w:ind w:left="108" w:firstLine="0"/>
              <w:jc w:val="left"/>
            </w:pPr>
            <w:r>
              <w:t>(</w:t>
            </w:r>
            <w:proofErr w:type="gramStart"/>
            <w:r>
              <w:t>préciser</w:t>
            </w:r>
            <w:proofErr w:type="gramEnd"/>
            <w:r>
              <w:t xml:space="preserve"> lequel) </w:t>
            </w:r>
          </w:p>
          <w:p w:rsidR="002D1FA4" w:rsidRDefault="00AC6943">
            <w:pPr>
              <w:spacing w:after="0" w:line="259" w:lineRule="auto"/>
              <w:ind w:left="108" w:firstLine="0"/>
              <w:jc w:val="left"/>
            </w:pPr>
            <w:r>
              <w:t xml:space="preserve">……………………… </w:t>
            </w:r>
          </w:p>
        </w:tc>
        <w:tc>
          <w:tcPr>
            <w:tcW w:w="1835" w:type="dxa"/>
            <w:tcBorders>
              <w:top w:val="single" w:sz="4" w:space="0" w:color="000000"/>
              <w:left w:val="single" w:sz="4" w:space="0" w:color="000000"/>
              <w:bottom w:val="single" w:sz="4" w:space="0" w:color="000000"/>
              <w:right w:val="single" w:sz="4" w:space="0" w:color="000000"/>
            </w:tcBorders>
          </w:tcPr>
          <w:p w:rsidR="002D1FA4" w:rsidRDefault="00AC6943">
            <w:pPr>
              <w:spacing w:after="0" w:line="259" w:lineRule="auto"/>
              <w:ind w:left="108" w:firstLine="0"/>
              <w:jc w:val="left"/>
            </w:pPr>
            <w:r>
              <w:t xml:space="preserve"> </w:t>
            </w:r>
          </w:p>
        </w:tc>
      </w:tr>
      <w:tr w:rsidR="002D1FA4">
        <w:trPr>
          <w:trHeight w:val="1382"/>
        </w:trPr>
        <w:tc>
          <w:tcPr>
            <w:tcW w:w="2688" w:type="dxa"/>
            <w:tcBorders>
              <w:top w:val="single" w:sz="4" w:space="0" w:color="000000"/>
              <w:left w:val="single" w:sz="4" w:space="0" w:color="000000"/>
              <w:bottom w:val="single" w:sz="4" w:space="0" w:color="000000"/>
              <w:right w:val="single" w:sz="4" w:space="0" w:color="000000"/>
            </w:tcBorders>
            <w:shd w:val="clear" w:color="auto" w:fill="F2F2F2"/>
          </w:tcPr>
          <w:p w:rsidR="002D1FA4" w:rsidRDefault="00AC6943">
            <w:pPr>
              <w:spacing w:after="0" w:line="259" w:lineRule="auto"/>
              <w:ind w:left="108" w:firstLine="0"/>
              <w:jc w:val="left"/>
            </w:pPr>
            <w:r>
              <w:t xml:space="preserve">Hébergement </w:t>
            </w:r>
          </w:p>
        </w:tc>
        <w:tc>
          <w:tcPr>
            <w:tcW w:w="1841" w:type="dxa"/>
            <w:tcBorders>
              <w:top w:val="single" w:sz="4" w:space="0" w:color="000000"/>
              <w:left w:val="single" w:sz="4" w:space="0" w:color="000000"/>
              <w:bottom w:val="single" w:sz="4" w:space="0" w:color="000000"/>
              <w:right w:val="single" w:sz="4" w:space="0" w:color="000000"/>
            </w:tcBorders>
          </w:tcPr>
          <w:p w:rsidR="002D1FA4" w:rsidRDefault="00AC6943">
            <w:pPr>
              <w:spacing w:after="0" w:line="259" w:lineRule="auto"/>
              <w:ind w:left="108" w:firstLine="0"/>
              <w:jc w:val="left"/>
            </w:pPr>
            <w:r>
              <w:t xml:space="preserve"> </w:t>
            </w:r>
          </w:p>
        </w:tc>
        <w:tc>
          <w:tcPr>
            <w:tcW w:w="2695" w:type="dxa"/>
            <w:tcBorders>
              <w:top w:val="single" w:sz="4" w:space="0" w:color="000000"/>
              <w:left w:val="single" w:sz="4" w:space="0" w:color="000000"/>
              <w:bottom w:val="single" w:sz="4" w:space="0" w:color="000000"/>
              <w:right w:val="single" w:sz="4" w:space="0" w:color="000000"/>
            </w:tcBorders>
            <w:shd w:val="clear" w:color="auto" w:fill="F2F2F2"/>
          </w:tcPr>
          <w:p w:rsidR="002D1FA4" w:rsidRDefault="00AC6943">
            <w:pPr>
              <w:spacing w:after="158" w:line="259" w:lineRule="auto"/>
              <w:ind w:left="108" w:firstLine="0"/>
              <w:jc w:val="left"/>
            </w:pPr>
            <w:r>
              <w:t xml:space="preserve">Composante </w:t>
            </w:r>
          </w:p>
          <w:p w:rsidR="002D1FA4" w:rsidRDefault="00AC6943">
            <w:pPr>
              <w:spacing w:after="156" w:line="259" w:lineRule="auto"/>
              <w:ind w:left="108" w:firstLine="0"/>
              <w:jc w:val="left"/>
            </w:pPr>
            <w:r>
              <w:t>(</w:t>
            </w:r>
            <w:proofErr w:type="gramStart"/>
            <w:r>
              <w:t>préciser</w:t>
            </w:r>
            <w:proofErr w:type="gramEnd"/>
            <w:r>
              <w:t xml:space="preserve"> laquelle) </w:t>
            </w:r>
          </w:p>
          <w:p w:rsidR="002D1FA4" w:rsidRDefault="00AC6943">
            <w:pPr>
              <w:spacing w:after="0" w:line="259" w:lineRule="auto"/>
              <w:ind w:left="108" w:firstLine="0"/>
              <w:jc w:val="left"/>
            </w:pPr>
            <w:r>
              <w:t xml:space="preserve">……………………….. </w:t>
            </w:r>
          </w:p>
        </w:tc>
        <w:tc>
          <w:tcPr>
            <w:tcW w:w="1835" w:type="dxa"/>
            <w:tcBorders>
              <w:top w:val="single" w:sz="4" w:space="0" w:color="000000"/>
              <w:left w:val="single" w:sz="4" w:space="0" w:color="000000"/>
              <w:bottom w:val="single" w:sz="4" w:space="0" w:color="000000"/>
              <w:right w:val="single" w:sz="4" w:space="0" w:color="000000"/>
            </w:tcBorders>
          </w:tcPr>
          <w:p w:rsidR="002D1FA4" w:rsidRDefault="00AC6943">
            <w:pPr>
              <w:spacing w:after="0" w:line="259" w:lineRule="auto"/>
              <w:ind w:left="108" w:firstLine="0"/>
              <w:jc w:val="left"/>
            </w:pPr>
            <w:r>
              <w:t xml:space="preserve"> </w:t>
            </w:r>
          </w:p>
        </w:tc>
      </w:tr>
      <w:tr w:rsidR="002D1FA4">
        <w:trPr>
          <w:trHeight w:val="766"/>
        </w:trPr>
        <w:tc>
          <w:tcPr>
            <w:tcW w:w="2688" w:type="dxa"/>
            <w:tcBorders>
              <w:top w:val="single" w:sz="4" w:space="0" w:color="000000"/>
              <w:left w:val="single" w:sz="4" w:space="0" w:color="000000"/>
              <w:bottom w:val="single" w:sz="4" w:space="0" w:color="000000"/>
              <w:right w:val="single" w:sz="4" w:space="0" w:color="000000"/>
            </w:tcBorders>
            <w:shd w:val="clear" w:color="auto" w:fill="F2F2F2"/>
          </w:tcPr>
          <w:p w:rsidR="002D1FA4" w:rsidRDefault="00AC6943">
            <w:pPr>
              <w:spacing w:after="0" w:line="259" w:lineRule="auto"/>
              <w:ind w:left="108" w:firstLine="0"/>
              <w:jc w:val="left"/>
            </w:pPr>
            <w:r>
              <w:t xml:space="preserve">Sous-traitance / prestations </w:t>
            </w:r>
          </w:p>
        </w:tc>
        <w:tc>
          <w:tcPr>
            <w:tcW w:w="1841" w:type="dxa"/>
            <w:tcBorders>
              <w:top w:val="single" w:sz="4" w:space="0" w:color="000000"/>
              <w:left w:val="single" w:sz="4" w:space="0" w:color="000000"/>
              <w:bottom w:val="single" w:sz="4" w:space="0" w:color="000000"/>
              <w:right w:val="single" w:sz="4" w:space="0" w:color="000000"/>
            </w:tcBorders>
          </w:tcPr>
          <w:p w:rsidR="002D1FA4" w:rsidRDefault="00AC6943">
            <w:pPr>
              <w:spacing w:after="0" w:line="259" w:lineRule="auto"/>
              <w:ind w:left="108" w:firstLine="0"/>
              <w:jc w:val="left"/>
            </w:pPr>
            <w:r>
              <w:t xml:space="preserve"> </w:t>
            </w:r>
          </w:p>
        </w:tc>
        <w:tc>
          <w:tcPr>
            <w:tcW w:w="2695" w:type="dxa"/>
            <w:tcBorders>
              <w:top w:val="single" w:sz="4" w:space="0" w:color="000000"/>
              <w:left w:val="single" w:sz="4" w:space="0" w:color="000000"/>
              <w:bottom w:val="single" w:sz="4" w:space="0" w:color="000000"/>
              <w:right w:val="single" w:sz="4" w:space="0" w:color="000000"/>
            </w:tcBorders>
            <w:shd w:val="clear" w:color="auto" w:fill="F2F2F2"/>
          </w:tcPr>
          <w:p w:rsidR="002D1FA4" w:rsidRDefault="00AC6943">
            <w:pPr>
              <w:spacing w:after="0" w:line="259" w:lineRule="auto"/>
              <w:ind w:left="108" w:firstLine="0"/>
              <w:jc w:val="left"/>
            </w:pPr>
            <w:r>
              <w:t xml:space="preserve">Inscriptions, le cas échéant </w:t>
            </w:r>
          </w:p>
        </w:tc>
        <w:tc>
          <w:tcPr>
            <w:tcW w:w="1835" w:type="dxa"/>
            <w:tcBorders>
              <w:top w:val="single" w:sz="4" w:space="0" w:color="000000"/>
              <w:left w:val="single" w:sz="4" w:space="0" w:color="000000"/>
              <w:bottom w:val="single" w:sz="4" w:space="0" w:color="000000"/>
              <w:right w:val="single" w:sz="4" w:space="0" w:color="000000"/>
            </w:tcBorders>
          </w:tcPr>
          <w:p w:rsidR="002D1FA4" w:rsidRDefault="00AC6943">
            <w:pPr>
              <w:spacing w:after="0" w:line="259" w:lineRule="auto"/>
              <w:ind w:left="108" w:firstLine="0"/>
              <w:jc w:val="left"/>
            </w:pPr>
            <w:r>
              <w:t xml:space="preserve"> </w:t>
            </w:r>
          </w:p>
        </w:tc>
      </w:tr>
      <w:tr w:rsidR="002D1FA4">
        <w:trPr>
          <w:trHeight w:val="468"/>
        </w:trPr>
        <w:tc>
          <w:tcPr>
            <w:tcW w:w="2688" w:type="dxa"/>
            <w:tcBorders>
              <w:top w:val="single" w:sz="4" w:space="0" w:color="000000"/>
              <w:left w:val="single" w:sz="4" w:space="0" w:color="000000"/>
              <w:bottom w:val="single" w:sz="4" w:space="0" w:color="000000"/>
              <w:right w:val="nil"/>
            </w:tcBorders>
            <w:shd w:val="clear" w:color="auto" w:fill="F2F2F2"/>
          </w:tcPr>
          <w:p w:rsidR="002D1FA4" w:rsidRDefault="00AC6943">
            <w:pPr>
              <w:spacing w:after="0" w:line="259" w:lineRule="auto"/>
              <w:ind w:left="108" w:firstLine="0"/>
              <w:jc w:val="left"/>
            </w:pPr>
            <w:r>
              <w:t xml:space="preserve">Autre (merci de préciser) </w:t>
            </w:r>
          </w:p>
        </w:tc>
        <w:tc>
          <w:tcPr>
            <w:tcW w:w="1841" w:type="dxa"/>
            <w:tcBorders>
              <w:top w:val="single" w:sz="4" w:space="0" w:color="000000"/>
              <w:left w:val="nil"/>
              <w:bottom w:val="single" w:sz="4" w:space="0" w:color="000000"/>
              <w:right w:val="single" w:sz="4" w:space="0" w:color="000000"/>
            </w:tcBorders>
            <w:shd w:val="clear" w:color="auto" w:fill="F2F2F2"/>
          </w:tcPr>
          <w:p w:rsidR="002D1FA4" w:rsidRDefault="002D1FA4">
            <w:pPr>
              <w:spacing w:after="160" w:line="259" w:lineRule="auto"/>
              <w:ind w:left="0" w:firstLine="0"/>
              <w:jc w:val="left"/>
            </w:pPr>
          </w:p>
        </w:tc>
        <w:tc>
          <w:tcPr>
            <w:tcW w:w="4530" w:type="dxa"/>
            <w:gridSpan w:val="2"/>
            <w:tcBorders>
              <w:top w:val="single" w:sz="4" w:space="0" w:color="000000"/>
              <w:left w:val="single" w:sz="4" w:space="0" w:color="000000"/>
              <w:bottom w:val="single" w:sz="4" w:space="0" w:color="000000"/>
              <w:right w:val="single" w:sz="4" w:space="0" w:color="000000"/>
            </w:tcBorders>
            <w:shd w:val="clear" w:color="auto" w:fill="F2F2F2"/>
          </w:tcPr>
          <w:p w:rsidR="002D1FA4" w:rsidRDefault="00AC6943">
            <w:pPr>
              <w:spacing w:after="0" w:line="259" w:lineRule="auto"/>
              <w:ind w:left="108" w:firstLine="0"/>
              <w:jc w:val="left"/>
            </w:pPr>
            <w:r>
              <w:t xml:space="preserve">Autre (merci de préciser) </w:t>
            </w:r>
          </w:p>
        </w:tc>
      </w:tr>
      <w:tr w:rsidR="002D1FA4">
        <w:trPr>
          <w:trHeight w:val="394"/>
        </w:trPr>
        <w:tc>
          <w:tcPr>
            <w:tcW w:w="2688" w:type="dxa"/>
            <w:tcBorders>
              <w:top w:val="single" w:sz="4" w:space="0" w:color="000000"/>
              <w:left w:val="single" w:sz="4" w:space="0" w:color="000000"/>
              <w:bottom w:val="single" w:sz="4" w:space="0" w:color="000000"/>
              <w:right w:val="single" w:sz="4" w:space="0" w:color="000000"/>
            </w:tcBorders>
            <w:shd w:val="clear" w:color="auto" w:fill="F2F2F2"/>
          </w:tcPr>
          <w:p w:rsidR="002D1FA4" w:rsidRDefault="00AC6943">
            <w:pPr>
              <w:spacing w:after="0" w:line="259" w:lineRule="auto"/>
              <w:ind w:left="108" w:firstLine="0"/>
              <w:jc w:val="left"/>
            </w:pPr>
            <w:r>
              <w:rPr>
                <w:sz w:val="18"/>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2D1FA4" w:rsidRDefault="00AC6943">
            <w:pPr>
              <w:spacing w:after="0" w:line="259" w:lineRule="auto"/>
              <w:ind w:left="108" w:firstLine="0"/>
              <w:jc w:val="left"/>
            </w:pPr>
            <w:r>
              <w:rPr>
                <w:sz w:val="18"/>
              </w:rPr>
              <w:t xml:space="preserve"> </w:t>
            </w:r>
          </w:p>
        </w:tc>
        <w:tc>
          <w:tcPr>
            <w:tcW w:w="2695" w:type="dxa"/>
            <w:tcBorders>
              <w:top w:val="single" w:sz="4" w:space="0" w:color="000000"/>
              <w:left w:val="single" w:sz="4" w:space="0" w:color="000000"/>
              <w:bottom w:val="single" w:sz="4" w:space="0" w:color="000000"/>
              <w:right w:val="single" w:sz="4" w:space="0" w:color="000000"/>
            </w:tcBorders>
            <w:shd w:val="clear" w:color="auto" w:fill="F2F2F2"/>
          </w:tcPr>
          <w:p w:rsidR="002D1FA4" w:rsidRDefault="00AC6943">
            <w:pPr>
              <w:spacing w:after="0" w:line="259" w:lineRule="auto"/>
              <w:ind w:left="108" w:firstLine="0"/>
              <w:jc w:val="left"/>
            </w:pPr>
            <w:r>
              <w:rPr>
                <w:sz w:val="18"/>
              </w:rPr>
              <w:t xml:space="preserve"> </w:t>
            </w:r>
          </w:p>
        </w:tc>
        <w:tc>
          <w:tcPr>
            <w:tcW w:w="1835" w:type="dxa"/>
            <w:tcBorders>
              <w:top w:val="single" w:sz="4" w:space="0" w:color="000000"/>
              <w:left w:val="single" w:sz="4" w:space="0" w:color="000000"/>
              <w:bottom w:val="single" w:sz="4" w:space="0" w:color="000000"/>
              <w:right w:val="single" w:sz="4" w:space="0" w:color="000000"/>
            </w:tcBorders>
          </w:tcPr>
          <w:p w:rsidR="002D1FA4" w:rsidRDefault="00AC6943">
            <w:pPr>
              <w:spacing w:after="0" w:line="259" w:lineRule="auto"/>
              <w:ind w:left="108" w:firstLine="0"/>
              <w:jc w:val="left"/>
            </w:pPr>
            <w:r>
              <w:rPr>
                <w:sz w:val="18"/>
              </w:rPr>
              <w:t xml:space="preserve"> </w:t>
            </w:r>
          </w:p>
        </w:tc>
      </w:tr>
      <w:tr w:rsidR="002D1FA4">
        <w:trPr>
          <w:trHeight w:val="394"/>
        </w:trPr>
        <w:tc>
          <w:tcPr>
            <w:tcW w:w="2688" w:type="dxa"/>
            <w:tcBorders>
              <w:top w:val="single" w:sz="4" w:space="0" w:color="000000"/>
              <w:left w:val="single" w:sz="4" w:space="0" w:color="000000"/>
              <w:bottom w:val="single" w:sz="4" w:space="0" w:color="000000"/>
              <w:right w:val="single" w:sz="4" w:space="0" w:color="000000"/>
            </w:tcBorders>
            <w:shd w:val="clear" w:color="auto" w:fill="F2F2F2"/>
          </w:tcPr>
          <w:p w:rsidR="002D1FA4" w:rsidRDefault="00AC6943">
            <w:pPr>
              <w:spacing w:after="0" w:line="259" w:lineRule="auto"/>
              <w:ind w:left="108" w:firstLine="0"/>
              <w:jc w:val="left"/>
            </w:pPr>
            <w:r>
              <w:rPr>
                <w:sz w:val="18"/>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2D1FA4" w:rsidRDefault="00AC6943">
            <w:pPr>
              <w:spacing w:after="0" w:line="259" w:lineRule="auto"/>
              <w:ind w:left="108" w:firstLine="0"/>
              <w:jc w:val="left"/>
            </w:pPr>
            <w:r>
              <w:rPr>
                <w:sz w:val="18"/>
              </w:rPr>
              <w:t xml:space="preserve"> </w:t>
            </w:r>
          </w:p>
        </w:tc>
        <w:tc>
          <w:tcPr>
            <w:tcW w:w="2695" w:type="dxa"/>
            <w:tcBorders>
              <w:top w:val="single" w:sz="4" w:space="0" w:color="000000"/>
              <w:left w:val="single" w:sz="4" w:space="0" w:color="000000"/>
              <w:bottom w:val="single" w:sz="4" w:space="0" w:color="000000"/>
              <w:right w:val="single" w:sz="4" w:space="0" w:color="000000"/>
            </w:tcBorders>
            <w:shd w:val="clear" w:color="auto" w:fill="F2F2F2"/>
          </w:tcPr>
          <w:p w:rsidR="002D1FA4" w:rsidRDefault="00AC6943">
            <w:pPr>
              <w:spacing w:after="0" w:line="259" w:lineRule="auto"/>
              <w:ind w:left="108" w:firstLine="0"/>
              <w:jc w:val="left"/>
            </w:pPr>
            <w:r>
              <w:rPr>
                <w:sz w:val="18"/>
              </w:rPr>
              <w:t xml:space="preserve"> </w:t>
            </w:r>
          </w:p>
        </w:tc>
        <w:tc>
          <w:tcPr>
            <w:tcW w:w="1835" w:type="dxa"/>
            <w:tcBorders>
              <w:top w:val="single" w:sz="4" w:space="0" w:color="000000"/>
              <w:left w:val="single" w:sz="4" w:space="0" w:color="000000"/>
              <w:bottom w:val="single" w:sz="4" w:space="0" w:color="000000"/>
              <w:right w:val="single" w:sz="4" w:space="0" w:color="000000"/>
            </w:tcBorders>
          </w:tcPr>
          <w:p w:rsidR="002D1FA4" w:rsidRDefault="00AC6943">
            <w:pPr>
              <w:spacing w:after="0" w:line="259" w:lineRule="auto"/>
              <w:ind w:left="108" w:firstLine="0"/>
              <w:jc w:val="left"/>
            </w:pPr>
            <w:r>
              <w:rPr>
                <w:sz w:val="18"/>
              </w:rPr>
              <w:t xml:space="preserve"> </w:t>
            </w:r>
          </w:p>
        </w:tc>
      </w:tr>
      <w:tr w:rsidR="002D1FA4">
        <w:trPr>
          <w:trHeight w:val="394"/>
        </w:trPr>
        <w:tc>
          <w:tcPr>
            <w:tcW w:w="2688" w:type="dxa"/>
            <w:tcBorders>
              <w:top w:val="single" w:sz="4" w:space="0" w:color="000000"/>
              <w:left w:val="single" w:sz="4" w:space="0" w:color="000000"/>
              <w:bottom w:val="single" w:sz="4" w:space="0" w:color="000000"/>
              <w:right w:val="single" w:sz="4" w:space="0" w:color="000000"/>
            </w:tcBorders>
            <w:shd w:val="clear" w:color="auto" w:fill="F2F2F2"/>
          </w:tcPr>
          <w:p w:rsidR="002D1FA4" w:rsidRDefault="00AC6943">
            <w:pPr>
              <w:spacing w:after="0" w:line="259" w:lineRule="auto"/>
              <w:ind w:left="108" w:firstLine="0"/>
              <w:jc w:val="left"/>
            </w:pPr>
            <w:r>
              <w:rPr>
                <w:sz w:val="18"/>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2D1FA4" w:rsidRDefault="00AC6943">
            <w:pPr>
              <w:spacing w:after="0" w:line="259" w:lineRule="auto"/>
              <w:ind w:left="108" w:firstLine="0"/>
              <w:jc w:val="left"/>
            </w:pPr>
            <w:r>
              <w:rPr>
                <w:sz w:val="18"/>
              </w:rPr>
              <w:t xml:space="preserve"> </w:t>
            </w:r>
          </w:p>
        </w:tc>
        <w:tc>
          <w:tcPr>
            <w:tcW w:w="2695" w:type="dxa"/>
            <w:tcBorders>
              <w:top w:val="single" w:sz="4" w:space="0" w:color="000000"/>
              <w:left w:val="single" w:sz="4" w:space="0" w:color="000000"/>
              <w:bottom w:val="single" w:sz="4" w:space="0" w:color="000000"/>
              <w:right w:val="single" w:sz="4" w:space="0" w:color="000000"/>
            </w:tcBorders>
            <w:shd w:val="clear" w:color="auto" w:fill="F2F2F2"/>
          </w:tcPr>
          <w:p w:rsidR="002D1FA4" w:rsidRDefault="00AC6943">
            <w:pPr>
              <w:spacing w:after="0" w:line="259" w:lineRule="auto"/>
              <w:ind w:left="108" w:firstLine="0"/>
              <w:jc w:val="left"/>
            </w:pPr>
            <w:r>
              <w:rPr>
                <w:sz w:val="18"/>
              </w:rPr>
              <w:t xml:space="preserve"> </w:t>
            </w:r>
          </w:p>
        </w:tc>
        <w:tc>
          <w:tcPr>
            <w:tcW w:w="1835" w:type="dxa"/>
            <w:tcBorders>
              <w:top w:val="single" w:sz="4" w:space="0" w:color="000000"/>
              <w:left w:val="single" w:sz="4" w:space="0" w:color="000000"/>
              <w:bottom w:val="single" w:sz="4" w:space="0" w:color="000000"/>
              <w:right w:val="single" w:sz="4" w:space="0" w:color="000000"/>
            </w:tcBorders>
          </w:tcPr>
          <w:p w:rsidR="002D1FA4" w:rsidRDefault="00AC6943">
            <w:pPr>
              <w:spacing w:after="0" w:line="259" w:lineRule="auto"/>
              <w:ind w:left="108" w:firstLine="0"/>
              <w:jc w:val="left"/>
            </w:pPr>
            <w:r>
              <w:rPr>
                <w:sz w:val="18"/>
              </w:rPr>
              <w:t xml:space="preserve"> </w:t>
            </w:r>
          </w:p>
        </w:tc>
      </w:tr>
      <w:tr w:rsidR="002D1FA4">
        <w:trPr>
          <w:trHeight w:val="392"/>
        </w:trPr>
        <w:tc>
          <w:tcPr>
            <w:tcW w:w="2688" w:type="dxa"/>
            <w:tcBorders>
              <w:top w:val="single" w:sz="4" w:space="0" w:color="000000"/>
              <w:left w:val="single" w:sz="4" w:space="0" w:color="000000"/>
              <w:bottom w:val="single" w:sz="4" w:space="0" w:color="000000"/>
              <w:right w:val="single" w:sz="4" w:space="0" w:color="000000"/>
            </w:tcBorders>
            <w:shd w:val="clear" w:color="auto" w:fill="D9D9D9"/>
          </w:tcPr>
          <w:p w:rsidR="002D1FA4" w:rsidRDefault="00AC6943">
            <w:pPr>
              <w:spacing w:after="0" w:line="259" w:lineRule="auto"/>
              <w:ind w:left="108" w:firstLine="0"/>
              <w:jc w:val="left"/>
            </w:pPr>
            <w:r>
              <w:rPr>
                <w:sz w:val="18"/>
              </w:rPr>
              <w:t xml:space="preserve">Total </w:t>
            </w:r>
          </w:p>
        </w:tc>
        <w:tc>
          <w:tcPr>
            <w:tcW w:w="1841" w:type="dxa"/>
            <w:tcBorders>
              <w:top w:val="single" w:sz="4" w:space="0" w:color="000000"/>
              <w:left w:val="single" w:sz="4" w:space="0" w:color="000000"/>
              <w:bottom w:val="single" w:sz="4" w:space="0" w:color="000000"/>
              <w:right w:val="single" w:sz="4" w:space="0" w:color="000000"/>
            </w:tcBorders>
            <w:shd w:val="clear" w:color="auto" w:fill="D9D9D9"/>
          </w:tcPr>
          <w:p w:rsidR="002D1FA4" w:rsidRDefault="00AC6943">
            <w:pPr>
              <w:spacing w:after="0" w:line="259" w:lineRule="auto"/>
              <w:ind w:left="108" w:firstLine="0"/>
              <w:jc w:val="left"/>
            </w:pPr>
            <w:r>
              <w:rPr>
                <w:sz w:val="18"/>
              </w:rPr>
              <w:t xml:space="preserve"> </w:t>
            </w:r>
          </w:p>
        </w:tc>
        <w:tc>
          <w:tcPr>
            <w:tcW w:w="2695" w:type="dxa"/>
            <w:tcBorders>
              <w:top w:val="single" w:sz="4" w:space="0" w:color="000000"/>
              <w:left w:val="single" w:sz="4" w:space="0" w:color="000000"/>
              <w:bottom w:val="single" w:sz="4" w:space="0" w:color="000000"/>
              <w:right w:val="single" w:sz="4" w:space="0" w:color="000000"/>
            </w:tcBorders>
            <w:shd w:val="clear" w:color="auto" w:fill="D9D9D9"/>
          </w:tcPr>
          <w:p w:rsidR="002D1FA4" w:rsidRDefault="00AC6943">
            <w:pPr>
              <w:spacing w:after="0" w:line="259" w:lineRule="auto"/>
              <w:ind w:left="108" w:firstLine="0"/>
              <w:jc w:val="left"/>
            </w:pPr>
            <w:r>
              <w:rPr>
                <w:sz w:val="18"/>
              </w:rPr>
              <w:t xml:space="preserve">Total </w:t>
            </w:r>
          </w:p>
        </w:tc>
        <w:tc>
          <w:tcPr>
            <w:tcW w:w="1835" w:type="dxa"/>
            <w:tcBorders>
              <w:top w:val="single" w:sz="4" w:space="0" w:color="000000"/>
              <w:left w:val="single" w:sz="4" w:space="0" w:color="000000"/>
              <w:bottom w:val="single" w:sz="4" w:space="0" w:color="000000"/>
              <w:right w:val="single" w:sz="4" w:space="0" w:color="000000"/>
            </w:tcBorders>
            <w:shd w:val="clear" w:color="auto" w:fill="D9D9D9"/>
          </w:tcPr>
          <w:p w:rsidR="002D1FA4" w:rsidRDefault="00AC6943">
            <w:pPr>
              <w:spacing w:after="0" w:line="259" w:lineRule="auto"/>
              <w:ind w:left="108" w:firstLine="0"/>
              <w:jc w:val="left"/>
            </w:pPr>
            <w:r>
              <w:rPr>
                <w:sz w:val="18"/>
              </w:rPr>
              <w:t xml:space="preserve"> </w:t>
            </w:r>
          </w:p>
        </w:tc>
      </w:tr>
    </w:tbl>
    <w:p w:rsidR="002D1FA4" w:rsidRDefault="00AC6943">
      <w:pPr>
        <w:spacing w:after="163" w:line="259" w:lineRule="auto"/>
        <w:ind w:left="-24" w:firstLine="0"/>
      </w:pPr>
      <w:r>
        <w:t xml:space="preserve"> </w:t>
      </w:r>
    </w:p>
    <w:p w:rsidR="002D1FA4" w:rsidRDefault="00AC6943">
      <w:pPr>
        <w:spacing w:after="163" w:line="259" w:lineRule="auto"/>
        <w:ind w:left="-24" w:firstLine="0"/>
      </w:pPr>
      <w:r>
        <w:t xml:space="preserve"> </w:t>
      </w:r>
    </w:p>
    <w:p w:rsidR="002D1FA4" w:rsidRDefault="00AC6943">
      <w:pPr>
        <w:spacing w:after="170" w:line="259" w:lineRule="auto"/>
        <w:ind w:left="-24" w:firstLine="0"/>
      </w:pPr>
      <w:r>
        <w:t xml:space="preserve"> </w:t>
      </w:r>
    </w:p>
    <w:p w:rsidR="002D1FA4" w:rsidRDefault="00AC6943">
      <w:pPr>
        <w:spacing w:after="175" w:line="259" w:lineRule="auto"/>
        <w:ind w:left="-24" w:firstLine="0"/>
      </w:pPr>
      <w:r>
        <w:t xml:space="preserve"> </w:t>
      </w:r>
    </w:p>
    <w:p w:rsidR="002D1FA4" w:rsidRDefault="00AC6943">
      <w:pPr>
        <w:spacing w:after="177" w:line="259" w:lineRule="auto"/>
        <w:ind w:left="-24" w:firstLine="0"/>
      </w:pPr>
      <w:r>
        <w:t xml:space="preserve"> </w:t>
      </w:r>
    </w:p>
    <w:p w:rsidR="002D1FA4" w:rsidRDefault="00AC6943">
      <w:pPr>
        <w:spacing w:after="175" w:line="259" w:lineRule="auto"/>
        <w:ind w:left="-24" w:firstLine="0"/>
      </w:pPr>
      <w:r>
        <w:t xml:space="preserve"> </w:t>
      </w:r>
    </w:p>
    <w:p w:rsidR="002D1FA4" w:rsidRDefault="00AC6943">
      <w:pPr>
        <w:spacing w:after="175" w:line="259" w:lineRule="auto"/>
        <w:ind w:left="-24" w:firstLine="0"/>
      </w:pPr>
      <w:r>
        <w:t xml:space="preserve"> </w:t>
      </w:r>
    </w:p>
    <w:p w:rsidR="002D1FA4" w:rsidRDefault="00AC6943">
      <w:pPr>
        <w:spacing w:after="172" w:line="259" w:lineRule="auto"/>
        <w:ind w:left="-24" w:firstLine="0"/>
      </w:pPr>
      <w:r>
        <w:t xml:space="preserve"> </w:t>
      </w:r>
    </w:p>
    <w:p w:rsidR="002D1FA4" w:rsidRDefault="00AC6943">
      <w:pPr>
        <w:spacing w:after="0" w:line="259" w:lineRule="auto"/>
        <w:ind w:left="-24" w:firstLine="0"/>
      </w:pPr>
      <w:r>
        <w:t xml:space="preserve"> </w:t>
      </w:r>
    </w:p>
    <w:sectPr w:rsidR="002D1FA4">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943" w:rsidRDefault="00AC6943">
      <w:pPr>
        <w:spacing w:after="0" w:line="240" w:lineRule="auto"/>
      </w:pPr>
      <w:r>
        <w:separator/>
      </w:r>
    </w:p>
  </w:endnote>
  <w:endnote w:type="continuationSeparator" w:id="0">
    <w:p w:rsidR="00AC6943" w:rsidRDefault="00AC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A4" w:rsidRDefault="00AC6943">
    <w:pPr>
      <w:spacing w:after="0" w:line="259" w:lineRule="auto"/>
      <w:ind w:left="0" w:right="4" w:firstLine="0"/>
      <w:jc w:val="right"/>
    </w:pPr>
    <w:r>
      <w:t xml:space="preserve">Page </w:t>
    </w:r>
    <w:r>
      <w:fldChar w:fldCharType="begin"/>
    </w:r>
    <w:r>
      <w:instrText xml:space="preserve"> PAGE   \* MERGEFORMAT </w:instrText>
    </w:r>
    <w:r>
      <w:fldChar w:fldCharType="separate"/>
    </w:r>
    <w:r>
      <w:t>1</w:t>
    </w:r>
    <w:r>
      <w:fldChar w:fldCharType="end"/>
    </w:r>
    <w:r>
      <w:t xml:space="preserve"> </w:t>
    </w:r>
  </w:p>
  <w:p w:rsidR="002D1FA4" w:rsidRDefault="00AC6943">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A4" w:rsidRDefault="00AC6943">
    <w:pPr>
      <w:spacing w:after="0" w:line="259" w:lineRule="auto"/>
      <w:ind w:left="0" w:right="4" w:firstLine="0"/>
      <w:jc w:val="right"/>
    </w:pPr>
    <w:r>
      <w:t xml:space="preserve">Page </w:t>
    </w:r>
    <w:r>
      <w:fldChar w:fldCharType="begin"/>
    </w:r>
    <w:r>
      <w:instrText xml:space="preserve"> PAGE   \* MERGEFORMAT </w:instrText>
    </w:r>
    <w:r>
      <w:fldChar w:fldCharType="separate"/>
    </w:r>
    <w:r>
      <w:t>1</w:t>
    </w:r>
    <w:r>
      <w:fldChar w:fldCharType="end"/>
    </w:r>
    <w:r>
      <w:t xml:space="preserve"> </w:t>
    </w:r>
  </w:p>
  <w:p w:rsidR="002D1FA4" w:rsidRDefault="00AC6943">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A4" w:rsidRDefault="00AC6943">
    <w:pPr>
      <w:spacing w:after="0" w:line="259" w:lineRule="auto"/>
      <w:ind w:left="0" w:right="4" w:firstLine="0"/>
      <w:jc w:val="right"/>
    </w:pPr>
    <w:r>
      <w:t xml:space="preserve">Page </w:t>
    </w:r>
    <w:r>
      <w:fldChar w:fldCharType="begin"/>
    </w:r>
    <w:r>
      <w:instrText xml:space="preserve"> PAGE   \* MERGEFORMAT </w:instrText>
    </w:r>
    <w:r>
      <w:fldChar w:fldCharType="separate"/>
    </w:r>
    <w:r>
      <w:t>1</w:t>
    </w:r>
    <w:r>
      <w:fldChar w:fldCharType="end"/>
    </w:r>
    <w:r>
      <w:t xml:space="preserve"> </w:t>
    </w:r>
  </w:p>
  <w:p w:rsidR="002D1FA4" w:rsidRDefault="00AC6943">
    <w:pPr>
      <w:spacing w:after="0" w:line="259" w:lineRule="auto"/>
      <w:ind w:lef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A4" w:rsidRDefault="00AC6943">
    <w:pPr>
      <w:spacing w:after="0" w:line="259" w:lineRule="auto"/>
      <w:ind w:left="0" w:right="53" w:firstLine="0"/>
      <w:jc w:val="right"/>
    </w:pPr>
    <w:r>
      <w:t xml:space="preserve">Page </w:t>
    </w:r>
    <w:r>
      <w:fldChar w:fldCharType="begin"/>
    </w:r>
    <w:r>
      <w:instrText xml:space="preserve"> PAGE   \* MERGEFORMAT </w:instrText>
    </w:r>
    <w:r>
      <w:fldChar w:fldCharType="separate"/>
    </w:r>
    <w:r>
      <w:t>1</w:t>
    </w:r>
    <w:r>
      <w:fldChar w:fldCharType="end"/>
    </w:r>
    <w:r>
      <w:t xml:space="preserve"> </w:t>
    </w:r>
  </w:p>
  <w:p w:rsidR="002D1FA4" w:rsidRDefault="00AC6943">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A4" w:rsidRDefault="00AC6943">
    <w:pPr>
      <w:spacing w:after="0" w:line="259" w:lineRule="auto"/>
      <w:ind w:left="0" w:right="53" w:firstLine="0"/>
      <w:jc w:val="right"/>
    </w:pPr>
    <w:r>
      <w:t xml:space="preserve">Page </w:t>
    </w:r>
    <w:r>
      <w:fldChar w:fldCharType="begin"/>
    </w:r>
    <w:r>
      <w:instrText xml:space="preserve"> PAGE   \* MERGEFORMAT </w:instrText>
    </w:r>
    <w:r>
      <w:fldChar w:fldCharType="separate"/>
    </w:r>
    <w:r>
      <w:t>1</w:t>
    </w:r>
    <w:r>
      <w:fldChar w:fldCharType="end"/>
    </w:r>
    <w:r>
      <w:t xml:space="preserve"> </w:t>
    </w:r>
  </w:p>
  <w:p w:rsidR="002D1FA4" w:rsidRDefault="00AC6943">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A4" w:rsidRDefault="00AC6943">
    <w:pPr>
      <w:spacing w:after="0" w:line="259" w:lineRule="auto"/>
      <w:ind w:left="0" w:right="53" w:firstLine="0"/>
      <w:jc w:val="right"/>
    </w:pPr>
    <w:r>
      <w:t xml:space="preserve">Page </w:t>
    </w:r>
    <w:r>
      <w:fldChar w:fldCharType="begin"/>
    </w:r>
    <w:r>
      <w:instrText xml:space="preserve"> PAGE   \* MERGEFORMAT </w:instrText>
    </w:r>
    <w:r>
      <w:fldChar w:fldCharType="separate"/>
    </w:r>
    <w:r>
      <w:t>1</w:t>
    </w:r>
    <w:r>
      <w:fldChar w:fldCharType="end"/>
    </w:r>
    <w:r>
      <w:t xml:space="preserve"> </w:t>
    </w:r>
  </w:p>
  <w:p w:rsidR="002D1FA4" w:rsidRDefault="00AC6943">
    <w:pPr>
      <w:spacing w:after="0" w:line="259" w:lineRule="auto"/>
      <w:ind w:left="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A4" w:rsidRDefault="00AC6943">
    <w:pPr>
      <w:spacing w:after="0" w:line="259" w:lineRule="auto"/>
      <w:ind w:left="0" w:right="-23" w:firstLine="0"/>
      <w:jc w:val="right"/>
    </w:pPr>
    <w:r>
      <w:t xml:space="preserve">Page </w:t>
    </w:r>
    <w:r>
      <w:fldChar w:fldCharType="begin"/>
    </w:r>
    <w:r>
      <w:instrText xml:space="preserve"> PAGE   \* MERGEFORMAT </w:instrText>
    </w:r>
    <w:r>
      <w:fldChar w:fldCharType="separate"/>
    </w:r>
    <w:r>
      <w:t>1</w:t>
    </w:r>
    <w:r>
      <w:fldChar w:fldCharType="end"/>
    </w:r>
    <w:r>
      <w:t xml:space="preserve"> </w:t>
    </w:r>
  </w:p>
  <w:p w:rsidR="002D1FA4" w:rsidRDefault="00AC6943">
    <w:pPr>
      <w:spacing w:after="0" w:line="259" w:lineRule="auto"/>
      <w:ind w:left="-24"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A4" w:rsidRDefault="00AC6943">
    <w:pPr>
      <w:spacing w:after="0" w:line="259" w:lineRule="auto"/>
      <w:ind w:left="0" w:right="-23" w:firstLine="0"/>
      <w:jc w:val="right"/>
    </w:pPr>
    <w:r>
      <w:t xml:space="preserve">Page </w:t>
    </w:r>
    <w:r>
      <w:fldChar w:fldCharType="begin"/>
    </w:r>
    <w:r>
      <w:instrText xml:space="preserve"> PAGE   \* MERGEFORMAT </w:instrText>
    </w:r>
    <w:r>
      <w:fldChar w:fldCharType="separate"/>
    </w:r>
    <w:r>
      <w:t>1</w:t>
    </w:r>
    <w:r>
      <w:fldChar w:fldCharType="end"/>
    </w:r>
    <w:r>
      <w:t xml:space="preserve"> </w:t>
    </w:r>
  </w:p>
  <w:p w:rsidR="002D1FA4" w:rsidRDefault="00AC6943">
    <w:pPr>
      <w:spacing w:after="0" w:line="259" w:lineRule="auto"/>
      <w:ind w:left="-24" w:firstLine="0"/>
      <w:jc w:val="left"/>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A4" w:rsidRDefault="00AC6943">
    <w:pPr>
      <w:spacing w:after="0" w:line="259" w:lineRule="auto"/>
      <w:ind w:left="0" w:right="-23" w:firstLine="0"/>
      <w:jc w:val="right"/>
    </w:pPr>
    <w:r>
      <w:t xml:space="preserve">Page </w:t>
    </w:r>
    <w:r>
      <w:fldChar w:fldCharType="begin"/>
    </w:r>
    <w:r>
      <w:instrText xml:space="preserve"> PAGE   \* MERGEFORMAT </w:instrText>
    </w:r>
    <w:r>
      <w:fldChar w:fldCharType="separate"/>
    </w:r>
    <w:r>
      <w:t>1</w:t>
    </w:r>
    <w:r>
      <w:fldChar w:fldCharType="end"/>
    </w:r>
    <w:r>
      <w:t xml:space="preserve"> </w:t>
    </w:r>
  </w:p>
  <w:p w:rsidR="002D1FA4" w:rsidRDefault="00AC6943">
    <w:pPr>
      <w:spacing w:after="0" w:line="259" w:lineRule="auto"/>
      <w:ind w:left="-24"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943" w:rsidRDefault="00AC6943">
      <w:pPr>
        <w:spacing w:after="0" w:line="240" w:lineRule="auto"/>
      </w:pPr>
      <w:r>
        <w:separator/>
      </w:r>
    </w:p>
  </w:footnote>
  <w:footnote w:type="continuationSeparator" w:id="0">
    <w:p w:rsidR="00AC6943" w:rsidRDefault="00AC6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A4" w:rsidRDefault="00AC6943">
    <w:pPr>
      <w:spacing w:after="0" w:line="259" w:lineRule="auto"/>
      <w:ind w:left="2" w:firstLine="0"/>
      <w:jc w:val="left"/>
    </w:pPr>
    <w:r>
      <w:rPr>
        <w:noProof/>
      </w:rPr>
      <w:drawing>
        <wp:anchor distT="0" distB="0" distL="114300" distR="114300" simplePos="0" relativeHeight="251658240" behindDoc="0" locked="0" layoutInCell="1" allowOverlap="0">
          <wp:simplePos x="0" y="0"/>
          <wp:positionH relativeFrom="page">
            <wp:posOffset>900684</wp:posOffset>
          </wp:positionH>
          <wp:positionV relativeFrom="page">
            <wp:posOffset>449581</wp:posOffset>
          </wp:positionV>
          <wp:extent cx="681228" cy="359664"/>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81228" cy="359664"/>
                  </a:xfrm>
                  <a:prstGeom prst="rect">
                    <a:avLst/>
                  </a:prstGeom>
                </pic:spPr>
              </pic:pic>
            </a:graphicData>
          </a:graphic>
        </wp:anchor>
      </w:drawing>
    </w:r>
    <w:r>
      <w:t xml:space="preserve">2024 (version 17/06) </w:t>
    </w:r>
  </w:p>
  <w:p w:rsidR="002D1FA4" w:rsidRDefault="00AC6943">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303" w:tblpY="1608"/>
      <w:tblOverlap w:val="never"/>
      <w:tblW w:w="9298" w:type="dxa"/>
      <w:tblInd w:w="0" w:type="dxa"/>
      <w:tblCellMar>
        <w:top w:w="146" w:type="dxa"/>
        <w:left w:w="353" w:type="dxa"/>
        <w:bottom w:w="0" w:type="dxa"/>
        <w:right w:w="115" w:type="dxa"/>
      </w:tblCellMar>
      <w:tblLook w:val="04A0" w:firstRow="1" w:lastRow="0" w:firstColumn="1" w:lastColumn="0" w:noHBand="0" w:noVBand="1"/>
    </w:tblPr>
    <w:tblGrid>
      <w:gridCol w:w="9298"/>
    </w:tblGrid>
    <w:tr w:rsidR="002D1FA4">
      <w:trPr>
        <w:trHeight w:val="442"/>
      </w:trPr>
      <w:tc>
        <w:tcPr>
          <w:tcW w:w="9298" w:type="dxa"/>
          <w:tcBorders>
            <w:top w:val="single" w:sz="4" w:space="0" w:color="000000"/>
            <w:left w:val="single" w:sz="4" w:space="0" w:color="000000"/>
            <w:bottom w:val="single" w:sz="4" w:space="0" w:color="000000"/>
            <w:right w:val="single" w:sz="4" w:space="0" w:color="000000"/>
          </w:tcBorders>
        </w:tcPr>
        <w:p w:rsidR="002D1FA4" w:rsidRDefault="00AC6943">
          <w:pPr>
            <w:spacing w:after="0" w:line="259" w:lineRule="auto"/>
            <w:ind w:left="0" w:firstLine="0"/>
            <w:jc w:val="left"/>
          </w:pPr>
          <w:r>
            <w:rPr>
              <w:color w:val="2F5496"/>
              <w:sz w:val="26"/>
            </w:rPr>
            <w:t xml:space="preserve"> </w:t>
          </w:r>
        </w:p>
      </w:tc>
    </w:tr>
  </w:tbl>
  <w:p w:rsidR="002D1FA4" w:rsidRDefault="00AC6943">
    <w:pPr>
      <w:spacing w:after="0" w:line="259" w:lineRule="auto"/>
      <w:ind w:left="2" w:firstLine="0"/>
      <w:jc w:val="left"/>
    </w:pPr>
    <w:r>
      <w:rPr>
        <w:noProof/>
      </w:rPr>
      <w:drawing>
        <wp:anchor distT="0" distB="0" distL="114300" distR="114300" simplePos="0" relativeHeight="251659264" behindDoc="0" locked="0" layoutInCell="1" allowOverlap="0">
          <wp:simplePos x="0" y="0"/>
          <wp:positionH relativeFrom="page">
            <wp:posOffset>900684</wp:posOffset>
          </wp:positionH>
          <wp:positionV relativeFrom="page">
            <wp:posOffset>449581</wp:posOffset>
          </wp:positionV>
          <wp:extent cx="681228" cy="359664"/>
          <wp:effectExtent l="0" t="0" r="0" b="0"/>
          <wp:wrapSquare wrapText="bothSides"/>
          <wp:docPr id="189" name="Picture 189"/>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
                  <a:stretch>
                    <a:fillRect/>
                  </a:stretch>
                </pic:blipFill>
                <pic:spPr>
                  <a:xfrm>
                    <a:off x="0" y="0"/>
                    <a:ext cx="681228" cy="359664"/>
                  </a:xfrm>
                  <a:prstGeom prst="rect">
                    <a:avLst/>
                  </a:prstGeom>
                </pic:spPr>
              </pic:pic>
            </a:graphicData>
          </a:graphic>
        </wp:anchor>
      </w:drawing>
    </w:r>
    <w:r>
      <w:t xml:space="preserve">2024 (version 17/06) </w:t>
    </w:r>
  </w:p>
  <w:p w:rsidR="002D1FA4" w:rsidRDefault="00AC6943">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A4" w:rsidRDefault="00AC6943">
    <w:pPr>
      <w:spacing w:after="0" w:line="259" w:lineRule="auto"/>
      <w:ind w:left="2" w:firstLine="0"/>
      <w:jc w:val="left"/>
    </w:pPr>
    <w:r>
      <w:rPr>
        <w:noProof/>
      </w:rPr>
      <w:drawing>
        <wp:anchor distT="0" distB="0" distL="114300" distR="114300" simplePos="0" relativeHeight="251660288" behindDoc="0" locked="0" layoutInCell="1" allowOverlap="0">
          <wp:simplePos x="0" y="0"/>
          <wp:positionH relativeFrom="page">
            <wp:posOffset>900684</wp:posOffset>
          </wp:positionH>
          <wp:positionV relativeFrom="page">
            <wp:posOffset>449581</wp:posOffset>
          </wp:positionV>
          <wp:extent cx="681228" cy="359664"/>
          <wp:effectExtent l="0" t="0" r="0" b="0"/>
          <wp:wrapSquare wrapText="bothSides"/>
          <wp:docPr id="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81228" cy="359664"/>
                  </a:xfrm>
                  <a:prstGeom prst="rect">
                    <a:avLst/>
                  </a:prstGeom>
                </pic:spPr>
              </pic:pic>
            </a:graphicData>
          </a:graphic>
        </wp:anchor>
      </w:drawing>
    </w:r>
    <w:r>
      <w:t xml:space="preserve">2024 (version 17/06) </w:t>
    </w:r>
  </w:p>
  <w:p w:rsidR="002D1FA4" w:rsidRDefault="00AC6943">
    <w:pPr>
      <w:spacing w:after="0" w:line="259" w:lineRule="auto"/>
      <w:ind w:left="0"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A4" w:rsidRDefault="00AC6943">
    <w:pPr>
      <w:spacing w:after="0" w:line="259" w:lineRule="auto"/>
      <w:ind w:left="2" w:firstLine="0"/>
      <w:jc w:val="left"/>
    </w:pPr>
    <w:r>
      <w:rPr>
        <w:noProof/>
      </w:rPr>
      <w:drawing>
        <wp:anchor distT="0" distB="0" distL="114300" distR="114300" simplePos="0" relativeHeight="251661312" behindDoc="0" locked="0" layoutInCell="1" allowOverlap="0">
          <wp:simplePos x="0" y="0"/>
          <wp:positionH relativeFrom="page">
            <wp:posOffset>900684</wp:posOffset>
          </wp:positionH>
          <wp:positionV relativeFrom="page">
            <wp:posOffset>449581</wp:posOffset>
          </wp:positionV>
          <wp:extent cx="681228" cy="359664"/>
          <wp:effectExtent l="0" t="0" r="0" b="0"/>
          <wp:wrapSquare wrapText="bothSides"/>
          <wp:docPr id="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81228" cy="359664"/>
                  </a:xfrm>
                  <a:prstGeom prst="rect">
                    <a:avLst/>
                  </a:prstGeom>
                </pic:spPr>
              </pic:pic>
            </a:graphicData>
          </a:graphic>
        </wp:anchor>
      </w:drawing>
    </w:r>
    <w:r>
      <w:t xml:space="preserve">2024 (version 17/06) </w:t>
    </w:r>
  </w:p>
  <w:p w:rsidR="002D1FA4" w:rsidRDefault="00AC6943">
    <w:pPr>
      <w:spacing w:after="0" w:line="259" w:lineRule="auto"/>
      <w:ind w:left="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303" w:tblpY="2177"/>
      <w:tblOverlap w:val="never"/>
      <w:tblW w:w="9298" w:type="dxa"/>
      <w:tblInd w:w="0" w:type="dxa"/>
      <w:tblCellMar>
        <w:top w:w="146" w:type="dxa"/>
        <w:left w:w="353" w:type="dxa"/>
        <w:bottom w:w="0" w:type="dxa"/>
        <w:right w:w="115" w:type="dxa"/>
      </w:tblCellMar>
      <w:tblLook w:val="04A0" w:firstRow="1" w:lastRow="0" w:firstColumn="1" w:lastColumn="0" w:noHBand="0" w:noVBand="1"/>
    </w:tblPr>
    <w:tblGrid>
      <w:gridCol w:w="9298"/>
    </w:tblGrid>
    <w:tr w:rsidR="002D1FA4">
      <w:trPr>
        <w:trHeight w:val="449"/>
      </w:trPr>
      <w:tc>
        <w:tcPr>
          <w:tcW w:w="9298" w:type="dxa"/>
          <w:tcBorders>
            <w:top w:val="single" w:sz="4" w:space="0" w:color="000000"/>
            <w:left w:val="single" w:sz="4" w:space="0" w:color="000000"/>
            <w:bottom w:val="nil"/>
            <w:right w:val="single" w:sz="4" w:space="0" w:color="000000"/>
          </w:tcBorders>
        </w:tcPr>
        <w:p w:rsidR="002D1FA4" w:rsidRDefault="00AC6943">
          <w:pPr>
            <w:spacing w:after="0" w:line="259" w:lineRule="auto"/>
            <w:ind w:left="0" w:firstLine="0"/>
            <w:jc w:val="left"/>
          </w:pPr>
          <w:r>
            <w:rPr>
              <w:color w:val="2F5496"/>
              <w:sz w:val="26"/>
            </w:rPr>
            <w:t xml:space="preserve"> </w:t>
          </w:r>
        </w:p>
      </w:tc>
    </w:tr>
  </w:tbl>
  <w:p w:rsidR="002D1FA4" w:rsidRDefault="00AC6943">
    <w:pPr>
      <w:spacing w:after="0" w:line="259" w:lineRule="auto"/>
      <w:ind w:left="2" w:firstLine="0"/>
      <w:jc w:val="left"/>
    </w:pPr>
    <w:r>
      <w:rPr>
        <w:noProof/>
      </w:rPr>
      <w:drawing>
        <wp:anchor distT="0" distB="0" distL="114300" distR="114300" simplePos="0" relativeHeight="251662336" behindDoc="0" locked="0" layoutInCell="1" allowOverlap="0">
          <wp:simplePos x="0" y="0"/>
          <wp:positionH relativeFrom="page">
            <wp:posOffset>900684</wp:posOffset>
          </wp:positionH>
          <wp:positionV relativeFrom="page">
            <wp:posOffset>449581</wp:posOffset>
          </wp:positionV>
          <wp:extent cx="681228" cy="359664"/>
          <wp:effectExtent l="0" t="0" r="0" b="0"/>
          <wp:wrapSquare wrapText="bothSides"/>
          <wp:docPr id="622" name="Picture 622"/>
          <wp:cNvGraphicFramePr/>
          <a:graphic xmlns:a="http://schemas.openxmlformats.org/drawingml/2006/main">
            <a:graphicData uri="http://schemas.openxmlformats.org/drawingml/2006/picture">
              <pic:pic xmlns:pic="http://schemas.openxmlformats.org/drawingml/2006/picture">
                <pic:nvPicPr>
                  <pic:cNvPr id="622" name="Picture 622"/>
                  <pic:cNvPicPr/>
                </pic:nvPicPr>
                <pic:blipFill>
                  <a:blip r:embed="rId1"/>
                  <a:stretch>
                    <a:fillRect/>
                  </a:stretch>
                </pic:blipFill>
                <pic:spPr>
                  <a:xfrm>
                    <a:off x="0" y="0"/>
                    <a:ext cx="681228" cy="359664"/>
                  </a:xfrm>
                  <a:prstGeom prst="rect">
                    <a:avLst/>
                  </a:prstGeom>
                </pic:spPr>
              </pic:pic>
            </a:graphicData>
          </a:graphic>
        </wp:anchor>
      </w:drawing>
    </w:r>
    <w:r>
      <w:t xml:space="preserve">2024 (version 17/06) </w:t>
    </w:r>
  </w:p>
  <w:p w:rsidR="002D1FA4" w:rsidRDefault="00AC6943">
    <w:pPr>
      <w:spacing w:after="16" w:line="259" w:lineRule="auto"/>
      <w:ind w:left="0" w:firstLine="0"/>
      <w:jc w:val="left"/>
    </w:pPr>
    <w:r>
      <w:t xml:space="preserve"> </w:t>
    </w:r>
  </w:p>
  <w:p w:rsidR="002D1FA4" w:rsidRDefault="00AC6943">
    <w:pPr>
      <w:spacing w:after="0" w:line="259" w:lineRule="auto"/>
      <w:ind w:left="0" w:firstLine="0"/>
      <w:jc w:val="left"/>
    </w:pPr>
    <w:r>
      <w:rPr>
        <w:color w:val="40404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303" w:tblpY="2177"/>
      <w:tblOverlap w:val="never"/>
      <w:tblW w:w="9298" w:type="dxa"/>
      <w:tblInd w:w="0" w:type="dxa"/>
      <w:tblCellMar>
        <w:top w:w="146" w:type="dxa"/>
        <w:left w:w="353" w:type="dxa"/>
        <w:bottom w:w="0" w:type="dxa"/>
        <w:right w:w="115" w:type="dxa"/>
      </w:tblCellMar>
      <w:tblLook w:val="04A0" w:firstRow="1" w:lastRow="0" w:firstColumn="1" w:lastColumn="0" w:noHBand="0" w:noVBand="1"/>
    </w:tblPr>
    <w:tblGrid>
      <w:gridCol w:w="9298"/>
    </w:tblGrid>
    <w:tr w:rsidR="002D1FA4">
      <w:trPr>
        <w:trHeight w:val="449"/>
      </w:trPr>
      <w:tc>
        <w:tcPr>
          <w:tcW w:w="9298" w:type="dxa"/>
          <w:tcBorders>
            <w:top w:val="single" w:sz="4" w:space="0" w:color="000000"/>
            <w:left w:val="single" w:sz="4" w:space="0" w:color="000000"/>
            <w:bottom w:val="nil"/>
            <w:right w:val="single" w:sz="4" w:space="0" w:color="000000"/>
          </w:tcBorders>
        </w:tcPr>
        <w:p w:rsidR="002D1FA4" w:rsidRDefault="00AC6943">
          <w:pPr>
            <w:spacing w:after="0" w:line="259" w:lineRule="auto"/>
            <w:ind w:left="0" w:firstLine="0"/>
            <w:jc w:val="left"/>
          </w:pPr>
          <w:r>
            <w:rPr>
              <w:color w:val="2F5496"/>
              <w:sz w:val="26"/>
            </w:rPr>
            <w:t xml:space="preserve"> </w:t>
          </w:r>
        </w:p>
      </w:tc>
    </w:tr>
  </w:tbl>
  <w:p w:rsidR="002D1FA4" w:rsidRDefault="00AC6943">
    <w:pPr>
      <w:spacing w:after="0" w:line="259" w:lineRule="auto"/>
      <w:ind w:left="2" w:firstLine="0"/>
      <w:jc w:val="left"/>
    </w:pPr>
    <w:r>
      <w:rPr>
        <w:noProof/>
      </w:rPr>
      <w:drawing>
        <wp:anchor distT="0" distB="0" distL="114300" distR="114300" simplePos="0" relativeHeight="251663360" behindDoc="0" locked="0" layoutInCell="1" allowOverlap="0">
          <wp:simplePos x="0" y="0"/>
          <wp:positionH relativeFrom="page">
            <wp:posOffset>900684</wp:posOffset>
          </wp:positionH>
          <wp:positionV relativeFrom="page">
            <wp:posOffset>449581</wp:posOffset>
          </wp:positionV>
          <wp:extent cx="681228" cy="359664"/>
          <wp:effectExtent l="0" t="0" r="0" b="0"/>
          <wp:wrapSquare wrapText="bothSides"/>
          <wp:docPr id="3" name="Picture 622"/>
          <wp:cNvGraphicFramePr/>
          <a:graphic xmlns:a="http://schemas.openxmlformats.org/drawingml/2006/main">
            <a:graphicData uri="http://schemas.openxmlformats.org/drawingml/2006/picture">
              <pic:pic xmlns:pic="http://schemas.openxmlformats.org/drawingml/2006/picture">
                <pic:nvPicPr>
                  <pic:cNvPr id="622" name="Picture 622"/>
                  <pic:cNvPicPr/>
                </pic:nvPicPr>
                <pic:blipFill>
                  <a:blip r:embed="rId1"/>
                  <a:stretch>
                    <a:fillRect/>
                  </a:stretch>
                </pic:blipFill>
                <pic:spPr>
                  <a:xfrm>
                    <a:off x="0" y="0"/>
                    <a:ext cx="681228" cy="359664"/>
                  </a:xfrm>
                  <a:prstGeom prst="rect">
                    <a:avLst/>
                  </a:prstGeom>
                </pic:spPr>
              </pic:pic>
            </a:graphicData>
          </a:graphic>
        </wp:anchor>
      </w:drawing>
    </w:r>
    <w:r>
      <w:t xml:space="preserve">2024 (version 17/06) </w:t>
    </w:r>
  </w:p>
  <w:p w:rsidR="002D1FA4" w:rsidRDefault="00AC6943">
    <w:pPr>
      <w:spacing w:after="16" w:line="259" w:lineRule="auto"/>
      <w:ind w:left="0" w:firstLine="0"/>
      <w:jc w:val="left"/>
    </w:pPr>
    <w:r>
      <w:t xml:space="preserve"> </w:t>
    </w:r>
  </w:p>
  <w:p w:rsidR="002D1FA4" w:rsidRDefault="00AC6943">
    <w:pPr>
      <w:spacing w:after="0" w:line="259" w:lineRule="auto"/>
      <w:ind w:left="0" w:firstLine="0"/>
      <w:jc w:val="left"/>
    </w:pPr>
    <w:r>
      <w:rPr>
        <w:color w:val="40404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A4" w:rsidRDefault="00AC6943">
    <w:pPr>
      <w:spacing w:after="0" w:line="259" w:lineRule="auto"/>
      <w:ind w:left="-22" w:firstLine="0"/>
      <w:jc w:val="left"/>
    </w:pPr>
    <w:r>
      <w:rPr>
        <w:noProof/>
      </w:rPr>
      <w:drawing>
        <wp:anchor distT="0" distB="0" distL="114300" distR="114300" simplePos="0" relativeHeight="251664384" behindDoc="0" locked="0" layoutInCell="1" allowOverlap="0">
          <wp:simplePos x="0" y="0"/>
          <wp:positionH relativeFrom="page">
            <wp:posOffset>900684</wp:posOffset>
          </wp:positionH>
          <wp:positionV relativeFrom="page">
            <wp:posOffset>449581</wp:posOffset>
          </wp:positionV>
          <wp:extent cx="681228" cy="359664"/>
          <wp:effectExtent l="0" t="0" r="0" b="0"/>
          <wp:wrapSquare wrapText="bothSides"/>
          <wp:docPr id="4"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81228" cy="359664"/>
                  </a:xfrm>
                  <a:prstGeom prst="rect">
                    <a:avLst/>
                  </a:prstGeom>
                </pic:spPr>
              </pic:pic>
            </a:graphicData>
          </a:graphic>
        </wp:anchor>
      </w:drawing>
    </w:r>
    <w:r>
      <w:t xml:space="preserve">2024 (version 17/06) </w:t>
    </w:r>
  </w:p>
  <w:p w:rsidR="002D1FA4" w:rsidRDefault="00AC6943">
    <w:pPr>
      <w:spacing w:after="0" w:line="259" w:lineRule="auto"/>
      <w:ind w:left="-24" w:firstLine="0"/>
      <w:jc w:val="left"/>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A4" w:rsidRDefault="00AC6943">
    <w:pPr>
      <w:spacing w:after="0" w:line="259" w:lineRule="auto"/>
      <w:ind w:left="-22" w:firstLine="0"/>
      <w:jc w:val="left"/>
    </w:pPr>
    <w:r>
      <w:rPr>
        <w:noProof/>
      </w:rPr>
      <w:drawing>
        <wp:anchor distT="0" distB="0" distL="114300" distR="114300" simplePos="0" relativeHeight="251665408" behindDoc="0" locked="0" layoutInCell="1" allowOverlap="0">
          <wp:simplePos x="0" y="0"/>
          <wp:positionH relativeFrom="page">
            <wp:posOffset>900684</wp:posOffset>
          </wp:positionH>
          <wp:positionV relativeFrom="page">
            <wp:posOffset>449581</wp:posOffset>
          </wp:positionV>
          <wp:extent cx="681228" cy="359664"/>
          <wp:effectExtent l="0" t="0" r="0" b="0"/>
          <wp:wrapSquare wrapText="bothSides"/>
          <wp:docPr id="5"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81228" cy="359664"/>
                  </a:xfrm>
                  <a:prstGeom prst="rect">
                    <a:avLst/>
                  </a:prstGeom>
                </pic:spPr>
              </pic:pic>
            </a:graphicData>
          </a:graphic>
        </wp:anchor>
      </w:drawing>
    </w:r>
    <w:r>
      <w:t xml:space="preserve">2024 (version 17/06) </w:t>
    </w:r>
  </w:p>
  <w:p w:rsidR="002D1FA4" w:rsidRDefault="00AC6943">
    <w:pPr>
      <w:spacing w:after="0" w:line="259" w:lineRule="auto"/>
      <w:ind w:left="-24" w:firstLine="0"/>
      <w:jc w:val="lef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A4" w:rsidRDefault="00AC6943">
    <w:pPr>
      <w:spacing w:after="0" w:line="259" w:lineRule="auto"/>
      <w:ind w:left="-22" w:firstLine="0"/>
      <w:jc w:val="left"/>
    </w:pPr>
    <w:r>
      <w:rPr>
        <w:noProof/>
      </w:rPr>
      <w:drawing>
        <wp:anchor distT="0" distB="0" distL="114300" distR="114300" simplePos="0" relativeHeight="251666432" behindDoc="0" locked="0" layoutInCell="1" allowOverlap="0">
          <wp:simplePos x="0" y="0"/>
          <wp:positionH relativeFrom="page">
            <wp:posOffset>900684</wp:posOffset>
          </wp:positionH>
          <wp:positionV relativeFrom="page">
            <wp:posOffset>449581</wp:posOffset>
          </wp:positionV>
          <wp:extent cx="681228" cy="359664"/>
          <wp:effectExtent l="0" t="0" r="0" b="0"/>
          <wp:wrapSquare wrapText="bothSides"/>
          <wp:docPr id="6"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81228" cy="359664"/>
                  </a:xfrm>
                  <a:prstGeom prst="rect">
                    <a:avLst/>
                  </a:prstGeom>
                </pic:spPr>
              </pic:pic>
            </a:graphicData>
          </a:graphic>
        </wp:anchor>
      </w:drawing>
    </w:r>
    <w:r>
      <w:t xml:space="preserve">2024 (version 17/06) </w:t>
    </w:r>
  </w:p>
  <w:p w:rsidR="002D1FA4" w:rsidRDefault="00AC6943">
    <w:pPr>
      <w:spacing w:after="0" w:line="259" w:lineRule="auto"/>
      <w:ind w:left="-24"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08BC"/>
    <w:multiLevelType w:val="multilevel"/>
    <w:tmpl w:val="7B98EE44"/>
    <w:lvl w:ilvl="0">
      <w:start w:val="1"/>
      <w:numFmt w:val="decimal"/>
      <w:pStyle w:val="Titre1"/>
      <w:lvlText w:val="%1."/>
      <w:lvlJc w:val="left"/>
      <w:pPr>
        <w:ind w:left="0"/>
      </w:pPr>
      <w:rPr>
        <w:rFonts w:ascii="Times New Roman" w:eastAsia="Times New Roman" w:hAnsi="Times New Roman" w:cs="Times New Roman"/>
        <w:b w:val="0"/>
        <w:i w:val="0"/>
        <w:strike w:val="0"/>
        <w:dstrike w:val="0"/>
        <w:color w:val="2F5496"/>
        <w:sz w:val="32"/>
        <w:szCs w:val="32"/>
        <w:u w:val="none" w:color="000000"/>
        <w:bdr w:val="none" w:sz="0" w:space="0" w:color="auto"/>
        <w:shd w:val="clear" w:color="auto" w:fill="auto"/>
        <w:vertAlign w:val="baseline"/>
      </w:rPr>
    </w:lvl>
    <w:lvl w:ilvl="1">
      <w:start w:val="1"/>
      <w:numFmt w:val="decimal"/>
      <w:pStyle w:val="Titre2"/>
      <w:lvlText w:val="%1.%2."/>
      <w:lvlJc w:val="left"/>
      <w:pPr>
        <w:ind w:left="0"/>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abstractNum>
  <w:abstractNum w:abstractNumId="1" w15:restartNumberingAfterBreak="0">
    <w:nsid w:val="075D2708"/>
    <w:multiLevelType w:val="hybridMultilevel"/>
    <w:tmpl w:val="2E2E17D4"/>
    <w:lvl w:ilvl="0" w:tplc="94701C0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FA6C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2040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0C0E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656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5C3D0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8FC3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4C6B1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00E1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E8436E"/>
    <w:multiLevelType w:val="hybridMultilevel"/>
    <w:tmpl w:val="4636105A"/>
    <w:lvl w:ilvl="0" w:tplc="947CF93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6E408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38A09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02E4F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4F07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BA2BE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B0043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346FE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0E7B3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33430A"/>
    <w:multiLevelType w:val="hybridMultilevel"/>
    <w:tmpl w:val="22F8D2F0"/>
    <w:lvl w:ilvl="0" w:tplc="DF1AA8A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BC50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58F3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EECD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B2C9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7628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7074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462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7E75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0943C4"/>
    <w:multiLevelType w:val="hybridMultilevel"/>
    <w:tmpl w:val="127ED416"/>
    <w:lvl w:ilvl="0" w:tplc="E17C14EC">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05D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ACCF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94B0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FC48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74D2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48A1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9800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D822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F60587"/>
    <w:multiLevelType w:val="hybridMultilevel"/>
    <w:tmpl w:val="7F1CD890"/>
    <w:lvl w:ilvl="0" w:tplc="CDC23150">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3A4A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ECBED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588C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2AD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5021E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70F46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48DD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3A79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F731E9"/>
    <w:multiLevelType w:val="hybridMultilevel"/>
    <w:tmpl w:val="D63AF37C"/>
    <w:lvl w:ilvl="0" w:tplc="A43E53D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BC5DA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52B46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E2276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0A8C6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34CB4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602C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40FED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0097F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4D47A4"/>
    <w:multiLevelType w:val="hybridMultilevel"/>
    <w:tmpl w:val="4F6085CC"/>
    <w:lvl w:ilvl="0" w:tplc="50EE3EA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06E4A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5AF22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128BF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567C2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0EC92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C6A63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680F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AA06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5B63CF"/>
    <w:multiLevelType w:val="hybridMultilevel"/>
    <w:tmpl w:val="8B3ABBBA"/>
    <w:lvl w:ilvl="0" w:tplc="62A246D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CEEB10">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360FB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9A4A4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D0677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CEAD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9C09E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65A4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1EE52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0A396C"/>
    <w:multiLevelType w:val="hybridMultilevel"/>
    <w:tmpl w:val="2952A946"/>
    <w:lvl w:ilvl="0" w:tplc="861687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D610E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BA581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EBE9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EC7BA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741F4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ECFF9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4E785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D03EA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D3D5328"/>
    <w:multiLevelType w:val="hybridMultilevel"/>
    <w:tmpl w:val="F1560F98"/>
    <w:lvl w:ilvl="0" w:tplc="8F58A08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E077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6A425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40BFD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38258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088B0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FC47E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0832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90187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E0F661E"/>
    <w:multiLevelType w:val="hybridMultilevel"/>
    <w:tmpl w:val="D7E024E4"/>
    <w:lvl w:ilvl="0" w:tplc="A85AFF7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503AA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0E4B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08D8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36820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121E3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2C126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BE7BE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22112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9"/>
  </w:num>
  <w:num w:numId="3">
    <w:abstractNumId w:val="11"/>
  </w:num>
  <w:num w:numId="4">
    <w:abstractNumId w:val="5"/>
  </w:num>
  <w:num w:numId="5">
    <w:abstractNumId w:val="1"/>
  </w:num>
  <w:num w:numId="6">
    <w:abstractNumId w:val="3"/>
  </w:num>
  <w:num w:numId="7">
    <w:abstractNumId w:val="4"/>
  </w:num>
  <w:num w:numId="8">
    <w:abstractNumId w:val="10"/>
  </w:num>
  <w:num w:numId="9">
    <w:abstractNumId w:val="2"/>
  </w:num>
  <w:num w:numId="10">
    <w:abstractNumId w:val="6"/>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FA4"/>
    <w:rsid w:val="002878E7"/>
    <w:rsid w:val="002D1FA4"/>
    <w:rsid w:val="00AC69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E3F8"/>
  <w15:docId w15:val="{BAB91BCF-C508-4357-855C-8D57B738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49" w:lineRule="auto"/>
      <w:ind w:left="231" w:hanging="10"/>
      <w:jc w:val="both"/>
    </w:pPr>
    <w:rPr>
      <w:rFonts w:ascii="Times New Roman" w:eastAsia="Times New Roman" w:hAnsi="Times New Roman" w:cs="Times New Roman"/>
      <w:color w:val="000000"/>
      <w:sz w:val="24"/>
    </w:rPr>
  </w:style>
  <w:style w:type="paragraph" w:styleId="Titre1">
    <w:name w:val="heading 1"/>
    <w:next w:val="Normal"/>
    <w:link w:val="Titre1Car"/>
    <w:uiPriority w:val="9"/>
    <w:qFormat/>
    <w:pPr>
      <w:keepNext/>
      <w:keepLines/>
      <w:numPr>
        <w:numId w:val="12"/>
      </w:numPr>
      <w:spacing w:after="0"/>
      <w:ind w:left="10" w:hanging="10"/>
      <w:outlineLvl w:val="0"/>
    </w:pPr>
    <w:rPr>
      <w:rFonts w:ascii="Times New Roman" w:eastAsia="Times New Roman" w:hAnsi="Times New Roman" w:cs="Times New Roman"/>
      <w:color w:val="2F5496"/>
      <w:sz w:val="26"/>
    </w:rPr>
  </w:style>
  <w:style w:type="paragraph" w:styleId="Titre2">
    <w:name w:val="heading 2"/>
    <w:next w:val="Normal"/>
    <w:link w:val="Titre2Car"/>
    <w:uiPriority w:val="9"/>
    <w:unhideWhenUsed/>
    <w:qFormat/>
    <w:pPr>
      <w:keepNext/>
      <w:keepLines/>
      <w:numPr>
        <w:ilvl w:val="1"/>
        <w:numId w:val="12"/>
      </w:numPr>
      <w:spacing w:after="216"/>
      <w:ind w:left="10" w:hanging="10"/>
      <w:outlineLvl w:val="1"/>
    </w:pPr>
    <w:rPr>
      <w:rFonts w:ascii="Times New Roman" w:eastAsia="Times New Roman" w:hAnsi="Times New Roman" w:cs="Times New Roman"/>
      <w:color w:val="0070C0"/>
      <w:sz w:val="28"/>
    </w:rPr>
  </w:style>
  <w:style w:type="paragraph" w:styleId="Titre3">
    <w:name w:val="heading 3"/>
    <w:next w:val="Normal"/>
    <w:link w:val="Titre3Car"/>
    <w:uiPriority w:val="9"/>
    <w:unhideWhenUsed/>
    <w:qFormat/>
    <w:pPr>
      <w:keepNext/>
      <w:keepLines/>
      <w:spacing w:after="216"/>
      <w:ind w:left="10" w:hanging="10"/>
      <w:outlineLvl w:val="2"/>
    </w:pPr>
    <w:rPr>
      <w:rFonts w:ascii="Times New Roman" w:eastAsia="Times New Roman" w:hAnsi="Times New Roman" w:cs="Times New Roman"/>
      <w:color w:val="0070C0"/>
      <w:sz w:val="28"/>
    </w:rPr>
  </w:style>
  <w:style w:type="paragraph" w:styleId="Titre4">
    <w:name w:val="heading 4"/>
    <w:next w:val="Normal"/>
    <w:link w:val="Titre4Car"/>
    <w:uiPriority w:val="9"/>
    <w:unhideWhenUsed/>
    <w:qFormat/>
    <w:pPr>
      <w:keepNext/>
      <w:keepLines/>
      <w:spacing w:after="216"/>
      <w:ind w:left="10" w:hanging="10"/>
      <w:outlineLvl w:val="3"/>
    </w:pPr>
    <w:rPr>
      <w:rFonts w:ascii="Times New Roman" w:eastAsia="Times New Roman" w:hAnsi="Times New Roman" w:cs="Times New Roman"/>
      <w:color w:val="0070C0"/>
      <w:sz w:val="28"/>
    </w:rPr>
  </w:style>
  <w:style w:type="paragraph" w:styleId="Titre5">
    <w:name w:val="heading 5"/>
    <w:next w:val="Normal"/>
    <w:link w:val="Titre5Car"/>
    <w:uiPriority w:val="9"/>
    <w:unhideWhenUsed/>
    <w:qFormat/>
    <w:pPr>
      <w:keepNext/>
      <w:keepLines/>
      <w:pBdr>
        <w:top w:val="single" w:sz="4" w:space="0" w:color="000000"/>
        <w:left w:val="single" w:sz="4" w:space="0" w:color="000000"/>
        <w:bottom w:val="single" w:sz="4" w:space="0" w:color="000000"/>
        <w:right w:val="single" w:sz="4" w:space="0" w:color="000000"/>
      </w:pBdr>
      <w:spacing w:after="214"/>
      <w:ind w:left="10" w:hanging="10"/>
      <w:outlineLvl w:val="4"/>
    </w:pPr>
    <w:rPr>
      <w:rFonts w:ascii="Times New Roman" w:eastAsia="Times New Roman" w:hAnsi="Times New Roman" w:cs="Times New Roman"/>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link w:val="Titre5"/>
    <w:rPr>
      <w:rFonts w:ascii="Times New Roman" w:eastAsia="Times New Roman" w:hAnsi="Times New Roman" w:cs="Times New Roman"/>
      <w:color w:val="000000"/>
      <w:sz w:val="24"/>
    </w:rPr>
  </w:style>
  <w:style w:type="character" w:customStyle="1" w:styleId="Titre1Car">
    <w:name w:val="Titre 1 Car"/>
    <w:link w:val="Titre1"/>
    <w:rPr>
      <w:rFonts w:ascii="Times New Roman" w:eastAsia="Times New Roman" w:hAnsi="Times New Roman" w:cs="Times New Roman"/>
      <w:color w:val="2F5496"/>
      <w:sz w:val="26"/>
    </w:rPr>
  </w:style>
  <w:style w:type="character" w:customStyle="1" w:styleId="Titre3Car">
    <w:name w:val="Titre 3 Car"/>
    <w:link w:val="Titre3"/>
    <w:rPr>
      <w:rFonts w:ascii="Times New Roman" w:eastAsia="Times New Roman" w:hAnsi="Times New Roman" w:cs="Times New Roman"/>
      <w:color w:val="0070C0"/>
      <w:sz w:val="28"/>
    </w:rPr>
  </w:style>
  <w:style w:type="character" w:customStyle="1" w:styleId="Titre4Car">
    <w:name w:val="Titre 4 Car"/>
    <w:link w:val="Titre4"/>
    <w:rPr>
      <w:rFonts w:ascii="Times New Roman" w:eastAsia="Times New Roman" w:hAnsi="Times New Roman" w:cs="Times New Roman"/>
      <w:color w:val="0070C0"/>
      <w:sz w:val="28"/>
    </w:rPr>
  </w:style>
  <w:style w:type="character" w:customStyle="1" w:styleId="Titre2Car">
    <w:name w:val="Titre 2 Car"/>
    <w:link w:val="Titre2"/>
    <w:rPr>
      <w:rFonts w:ascii="Times New Roman" w:eastAsia="Times New Roman" w:hAnsi="Times New Roman" w:cs="Times New Roman"/>
      <w:color w:val="0070C0"/>
      <w:sz w:val="28"/>
    </w:rPr>
  </w:style>
  <w:style w:type="paragraph" w:styleId="TM1">
    <w:name w:val="toc 1"/>
    <w:hidden/>
    <w:pPr>
      <w:spacing w:after="135" w:line="249" w:lineRule="auto"/>
      <w:ind w:left="25" w:right="24" w:hanging="10"/>
    </w:pPr>
    <w:rPr>
      <w:rFonts w:ascii="Times New Roman" w:eastAsia="Times New Roman" w:hAnsi="Times New Roman" w:cs="Times New Roman"/>
      <w:color w:val="000000"/>
      <w:sz w:val="24"/>
    </w:rPr>
  </w:style>
  <w:style w:type="paragraph" w:styleId="TM2">
    <w:name w:val="toc 2"/>
    <w:hidden/>
    <w:pPr>
      <w:spacing w:after="135" w:line="249" w:lineRule="auto"/>
      <w:ind w:left="246"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2770</Words>
  <Characters>15239</Characters>
  <Application>Microsoft Office Word</Application>
  <DocSecurity>0</DocSecurity>
  <Lines>126</Lines>
  <Paragraphs>35</Paragraphs>
  <ScaleCrop>false</ScaleCrop>
  <Company>Universite de Tours</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- 2_Equipe_Recherche_EES_LIVRET_ACCUEIL_2024</dc:title>
  <dc:subject/>
  <dc:creator>Hervé Breton</dc:creator>
  <cp:keywords/>
  <cp:lastModifiedBy>Melissa Amassana-Ombiognio</cp:lastModifiedBy>
  <cp:revision>2</cp:revision>
  <dcterms:created xsi:type="dcterms:W3CDTF">2024-07-11T06:47:00Z</dcterms:created>
  <dcterms:modified xsi:type="dcterms:W3CDTF">2024-07-11T06:47:00Z</dcterms:modified>
</cp:coreProperties>
</file>